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34202D" w14:textId="77777777" w:rsidR="00793400" w:rsidRPr="002B0924" w:rsidRDefault="00DA384B">
      <w:pPr>
        <w:rPr>
          <w:rFonts w:ascii="ＭＳ Ｐゴシック" w:eastAsia="ＭＳ Ｐゴシック" w:hAnsi="ＭＳ Ｐゴシック"/>
          <w:b/>
          <w:w w:val="150"/>
          <w:sz w:val="28"/>
          <w:szCs w:val="28"/>
        </w:rPr>
      </w:pPr>
      <w:r w:rsidRPr="002B0924">
        <w:rPr>
          <w:rFonts w:asciiTheme="minorEastAsia" w:hAnsiTheme="minorEastAsia" w:hint="eastAsia"/>
          <w:noProof/>
          <w:w w:val="150"/>
          <w:sz w:val="28"/>
          <w:szCs w:val="28"/>
        </w:rPr>
        <mc:AlternateContent>
          <mc:Choice Requires="wps">
            <w:drawing>
              <wp:anchor distT="0" distB="0" distL="114300" distR="114300" simplePos="0" relativeHeight="251628544" behindDoc="0" locked="0" layoutInCell="1" allowOverlap="1" wp14:anchorId="4782C34F" wp14:editId="7E8B8D28">
                <wp:simplePos x="0" y="0"/>
                <wp:positionH relativeFrom="column">
                  <wp:posOffset>3248025</wp:posOffset>
                </wp:positionH>
                <wp:positionV relativeFrom="paragraph">
                  <wp:posOffset>28575</wp:posOffset>
                </wp:positionV>
                <wp:extent cx="6529070" cy="323850"/>
                <wp:effectExtent l="0" t="0" r="24130" b="1905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652907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6351ED" w14:textId="77777777" w:rsidR="00DA384B" w:rsidRPr="00DA384B" w:rsidRDefault="00DA384B" w:rsidP="00DA384B">
                            <w:pPr>
                              <w:jc w:val="center"/>
                              <w:rPr>
                                <w:rFonts w:ascii="ＭＳ Ｐゴシック" w:eastAsia="ＭＳ Ｐゴシック" w:hAnsi="ＭＳ Ｐゴシック"/>
                                <w:b/>
                                <w:sz w:val="28"/>
                                <w:szCs w:val="28"/>
                              </w:rPr>
                            </w:pPr>
                            <w:r w:rsidRPr="00DA384B">
                              <w:rPr>
                                <w:rFonts w:ascii="ＭＳ Ｐゴシック" w:eastAsia="ＭＳ Ｐゴシック" w:hAnsi="ＭＳ Ｐゴシック" w:hint="eastAsia"/>
                                <w:b/>
                                <w:sz w:val="28"/>
                                <w:szCs w:val="28"/>
                              </w:rPr>
                              <w:t>第1号議案</w:t>
                            </w:r>
                            <w:r w:rsidRPr="00DA384B">
                              <w:rPr>
                                <w:rFonts w:ascii="ＭＳ Ｐゴシック" w:eastAsia="ＭＳ Ｐゴシック" w:hAnsi="ＭＳ Ｐゴシック"/>
                                <w:b/>
                                <w:sz w:val="28"/>
                                <w:szCs w:val="28"/>
                              </w:rPr>
                              <w:t>ダイジェスト</w:t>
                            </w:r>
                            <w:r w:rsidRPr="00DA384B">
                              <w:rPr>
                                <w:rFonts w:ascii="ＭＳ Ｐゴシック" w:eastAsia="ＭＳ Ｐゴシック" w:hAnsi="ＭＳ Ｐゴシック" w:hint="eastAsia"/>
                                <w:b/>
                                <w:sz w:val="28"/>
                                <w:szCs w:val="28"/>
                              </w:rPr>
                              <w:t xml:space="preserve">　</w:t>
                            </w:r>
                            <w:r w:rsidRPr="00DA384B">
                              <w:rPr>
                                <w:rFonts w:ascii="ＭＳ Ｐゴシック" w:eastAsia="ＭＳ Ｐゴシック" w:hAnsi="ＭＳ Ｐゴシック"/>
                                <w:b/>
                                <w:sz w:val="28"/>
                                <w:szCs w:val="28"/>
                              </w:rPr>
                              <w:t xml:space="preserve">　　</w:t>
                            </w:r>
                            <w:r w:rsidRPr="00DA384B">
                              <w:rPr>
                                <w:rFonts w:ascii="ＭＳ Ｐゴシック" w:eastAsia="ＭＳ Ｐゴシック" w:hAnsi="ＭＳ Ｐゴシック" w:hint="eastAsia"/>
                                <w:b/>
                                <w:sz w:val="28"/>
                                <w:szCs w:val="28"/>
                              </w:rPr>
                              <w:t>１</w:t>
                            </w:r>
                            <w:r w:rsidR="00057BAC">
                              <w:rPr>
                                <w:rFonts w:ascii="ＭＳ Ｐゴシック" w:eastAsia="ＭＳ Ｐゴシック" w:hAnsi="ＭＳ Ｐゴシック" w:hint="eastAsia"/>
                                <w:b/>
                                <w:sz w:val="28"/>
                                <w:szCs w:val="28"/>
                              </w:rPr>
                              <w:t>９</w:t>
                            </w:r>
                            <w:r w:rsidRPr="00DA384B">
                              <w:rPr>
                                <w:rFonts w:ascii="ＭＳ Ｐゴシック" w:eastAsia="ＭＳ Ｐゴシック" w:hAnsi="ＭＳ Ｐゴシック" w:hint="eastAsia"/>
                                <w:b/>
                                <w:sz w:val="28"/>
                                <w:szCs w:val="28"/>
                              </w:rPr>
                              <w:t>年度のまとめと</w:t>
                            </w:r>
                            <w:r w:rsidR="00057BAC">
                              <w:rPr>
                                <w:rFonts w:ascii="ＭＳ Ｐゴシック" w:eastAsia="ＭＳ Ｐゴシック" w:hAnsi="ＭＳ Ｐゴシック" w:hint="eastAsia"/>
                                <w:b/>
                                <w:sz w:val="28"/>
                                <w:szCs w:val="28"/>
                              </w:rPr>
                              <w:t>２０</w:t>
                            </w:r>
                            <w:r w:rsidRPr="00DA384B">
                              <w:rPr>
                                <w:rFonts w:ascii="ＭＳ Ｐゴシック" w:eastAsia="ＭＳ Ｐゴシック" w:hAnsi="ＭＳ Ｐゴシック" w:hint="eastAsia"/>
                                <w:b/>
                                <w:sz w:val="28"/>
                                <w:szCs w:val="28"/>
                              </w:rPr>
                              <w:t>年度方針の件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C34F" id="_x0000_t202" coordsize="21600,21600" o:spt="202" path="m,l,21600r21600,l21600,xe">
                <v:stroke joinstyle="miter"/>
                <v:path gradientshapeok="t" o:connecttype="rect"/>
              </v:shapetype>
              <v:shape id="テキスト ボックス 7" o:spid="_x0000_s1026" type="#_x0000_t202" style="position:absolute;left:0;text-align:left;margin-left:255.75pt;margin-top:2.25pt;width:514.1pt;height: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" fillcolor="white [3201]" strokeweight=".5pt">
                <v:textbox>
                  <w:txbxContent>
                    <w:p w14:paraId="3E6351ED" w14:textId="77777777" w:rsidR="00DA384B" w:rsidRPr="00DA384B" w:rsidRDefault="00DA384B" w:rsidP="00DA384B">
                      <w:pPr>
                        <w:jc w:val="center"/>
                        <w:rPr>
                          <w:rFonts w:ascii="ＭＳ Ｐゴシック" w:eastAsia="ＭＳ Ｐゴシック" w:hAnsi="ＭＳ Ｐゴシック"/>
                          <w:b/>
                          <w:sz w:val="28"/>
                          <w:szCs w:val="28"/>
                        </w:rPr>
                      </w:pPr>
                      <w:r w:rsidRPr="00DA384B">
                        <w:rPr>
                          <w:rFonts w:ascii="ＭＳ Ｐゴシック" w:eastAsia="ＭＳ Ｐゴシック" w:hAnsi="ＭＳ Ｐゴシック" w:hint="eastAsia"/>
                          <w:b/>
                          <w:sz w:val="28"/>
                          <w:szCs w:val="28"/>
                        </w:rPr>
                        <w:t>第1号議案</w:t>
                      </w:r>
                      <w:r w:rsidRPr="00DA384B">
                        <w:rPr>
                          <w:rFonts w:ascii="ＭＳ Ｐゴシック" w:eastAsia="ＭＳ Ｐゴシック" w:hAnsi="ＭＳ Ｐゴシック"/>
                          <w:b/>
                          <w:sz w:val="28"/>
                          <w:szCs w:val="28"/>
                        </w:rPr>
                        <w:t>ダイジェスト</w:t>
                      </w:r>
                      <w:r w:rsidRPr="00DA384B">
                        <w:rPr>
                          <w:rFonts w:ascii="ＭＳ Ｐゴシック" w:eastAsia="ＭＳ Ｐゴシック" w:hAnsi="ＭＳ Ｐゴシック" w:hint="eastAsia"/>
                          <w:b/>
                          <w:sz w:val="28"/>
                          <w:szCs w:val="28"/>
                        </w:rPr>
                        <w:t xml:space="preserve">　</w:t>
                      </w:r>
                      <w:r w:rsidRPr="00DA384B">
                        <w:rPr>
                          <w:rFonts w:ascii="ＭＳ Ｐゴシック" w:eastAsia="ＭＳ Ｐゴシック" w:hAnsi="ＭＳ Ｐゴシック"/>
                          <w:b/>
                          <w:sz w:val="28"/>
                          <w:szCs w:val="28"/>
                        </w:rPr>
                        <w:t xml:space="preserve">　　</w:t>
                      </w:r>
                      <w:r w:rsidRPr="00DA384B">
                        <w:rPr>
                          <w:rFonts w:ascii="ＭＳ Ｐゴシック" w:eastAsia="ＭＳ Ｐゴシック" w:hAnsi="ＭＳ Ｐゴシック" w:hint="eastAsia"/>
                          <w:b/>
                          <w:sz w:val="28"/>
                          <w:szCs w:val="28"/>
                        </w:rPr>
                        <w:t>１</w:t>
                      </w:r>
                      <w:r w:rsidR="00057BAC">
                        <w:rPr>
                          <w:rFonts w:ascii="ＭＳ Ｐゴシック" w:eastAsia="ＭＳ Ｐゴシック" w:hAnsi="ＭＳ Ｐゴシック" w:hint="eastAsia"/>
                          <w:b/>
                          <w:sz w:val="28"/>
                          <w:szCs w:val="28"/>
                        </w:rPr>
                        <w:t>９</w:t>
                      </w:r>
                      <w:r w:rsidRPr="00DA384B">
                        <w:rPr>
                          <w:rFonts w:ascii="ＭＳ Ｐゴシック" w:eastAsia="ＭＳ Ｐゴシック" w:hAnsi="ＭＳ Ｐゴシック" w:hint="eastAsia"/>
                          <w:b/>
                          <w:sz w:val="28"/>
                          <w:szCs w:val="28"/>
                        </w:rPr>
                        <w:t>年度のまとめと</w:t>
                      </w:r>
                      <w:r w:rsidR="00057BAC">
                        <w:rPr>
                          <w:rFonts w:ascii="ＭＳ Ｐゴシック" w:eastAsia="ＭＳ Ｐゴシック" w:hAnsi="ＭＳ Ｐゴシック" w:hint="eastAsia"/>
                          <w:b/>
                          <w:sz w:val="28"/>
                          <w:szCs w:val="28"/>
                        </w:rPr>
                        <w:t>２０</w:t>
                      </w:r>
                      <w:r w:rsidRPr="00DA384B">
                        <w:rPr>
                          <w:rFonts w:ascii="ＭＳ Ｐゴシック" w:eastAsia="ＭＳ Ｐゴシック" w:hAnsi="ＭＳ Ｐゴシック" w:hint="eastAsia"/>
                          <w:b/>
                          <w:sz w:val="28"/>
                          <w:szCs w:val="28"/>
                        </w:rPr>
                        <w:t>年度方針の件</w:t>
                      </w:r>
                    </w:p>
                  </w:txbxContent>
                </v:textbox>
                <w10:wrap type="square"/>
              </v:shape>
            </w:pict>
          </mc:Fallback>
        </mc:AlternateContent>
      </w:r>
      <w:r w:rsidR="009239BD" w:rsidRPr="002B0924">
        <w:rPr>
          <w:rFonts w:ascii="ＭＳ Ｐゴシック" w:eastAsia="ＭＳ Ｐゴシック" w:hAnsi="ＭＳ Ｐゴシック" w:hint="eastAsia"/>
          <w:b/>
          <w:w w:val="150"/>
          <w:sz w:val="28"/>
          <w:szCs w:val="28"/>
        </w:rPr>
        <w:t>２０１９</w:t>
      </w:r>
      <w:r w:rsidR="004769EA" w:rsidRPr="002B0924">
        <w:rPr>
          <w:rFonts w:ascii="ＭＳ Ｐゴシック" w:eastAsia="ＭＳ Ｐゴシック" w:hAnsi="ＭＳ Ｐゴシック" w:hint="eastAsia"/>
          <w:b/>
          <w:w w:val="150"/>
          <w:sz w:val="28"/>
          <w:szCs w:val="28"/>
        </w:rPr>
        <w:t>年度の</w:t>
      </w:r>
      <w:r w:rsidR="0033610C" w:rsidRPr="002B0924">
        <w:rPr>
          <w:rFonts w:ascii="ＭＳ Ｐゴシック" w:eastAsia="ＭＳ Ｐゴシック" w:hAnsi="ＭＳ Ｐゴシック" w:hint="eastAsia"/>
          <w:b/>
          <w:w w:val="150"/>
          <w:sz w:val="28"/>
          <w:szCs w:val="28"/>
        </w:rPr>
        <w:t>ふりかえり</w:t>
      </w:r>
    </w:p>
    <w:p w14:paraId="43C3230F" w14:textId="77777777" w:rsidR="00DA384B" w:rsidRPr="00022BD0" w:rsidRDefault="006E4660">
      <w:pPr>
        <w:rPr>
          <w:rFonts w:ascii="ＭＳ Ｐゴシック" w:eastAsia="ＭＳ Ｐゴシック" w:hAnsi="ＭＳ Ｐゴシック"/>
          <w:b/>
          <w:sz w:val="28"/>
          <w:szCs w:val="28"/>
        </w:rPr>
      </w:pPr>
      <w:r w:rsidRPr="006E4660">
        <w:rPr>
          <w:rFonts w:ascii="ＭＳ Ｐゴシック" w:eastAsia="ＭＳ Ｐゴシック" w:hAnsi="ＭＳ Ｐゴシック"/>
          <w:noProof/>
          <w:sz w:val="24"/>
          <w:szCs w:val="24"/>
        </w:rPr>
        <w:drawing>
          <wp:anchor distT="0" distB="0" distL="114300" distR="114300" simplePos="0" relativeHeight="251645952" behindDoc="0" locked="0" layoutInCell="1" allowOverlap="1" wp14:anchorId="4AB3211B" wp14:editId="5509E019">
            <wp:simplePos x="0" y="0"/>
            <wp:positionH relativeFrom="column">
              <wp:posOffset>3247390</wp:posOffset>
            </wp:positionH>
            <wp:positionV relativeFrom="paragraph">
              <wp:posOffset>207645</wp:posOffset>
            </wp:positionV>
            <wp:extent cx="6534150" cy="1314450"/>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41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84B" w:rsidRPr="00022BD0">
        <w:rPr>
          <w:rFonts w:ascii="ＭＳ Ｐゴシック" w:eastAsia="ＭＳ Ｐゴシック" w:hAnsi="ＭＳ Ｐゴシック" w:hint="eastAsia"/>
          <w:b/>
          <w:sz w:val="28"/>
          <w:szCs w:val="28"/>
        </w:rPr>
        <w:t>～私たちの身の</w:t>
      </w:r>
      <w:r w:rsidR="00DB6756">
        <w:rPr>
          <w:rFonts w:ascii="ＭＳ Ｐゴシック" w:eastAsia="ＭＳ Ｐゴシック" w:hAnsi="ＭＳ Ｐゴシック" w:hint="eastAsia"/>
          <w:b/>
          <w:sz w:val="28"/>
          <w:szCs w:val="28"/>
        </w:rPr>
        <w:t>まわ</w:t>
      </w:r>
      <w:r w:rsidR="00DA384B" w:rsidRPr="00022BD0">
        <w:rPr>
          <w:rFonts w:ascii="ＭＳ Ｐゴシック" w:eastAsia="ＭＳ Ｐゴシック" w:hAnsi="ＭＳ Ｐゴシック" w:hint="eastAsia"/>
          <w:b/>
          <w:sz w:val="28"/>
          <w:szCs w:val="28"/>
        </w:rPr>
        <w:t>りで起き</w:t>
      </w:r>
      <w:r w:rsidR="00FF3C47">
        <w:rPr>
          <w:rFonts w:ascii="ＭＳ Ｐゴシック" w:eastAsia="ＭＳ Ｐゴシック" w:hAnsi="ＭＳ Ｐゴシック" w:hint="eastAsia"/>
          <w:b/>
          <w:sz w:val="28"/>
          <w:szCs w:val="28"/>
        </w:rPr>
        <w:t>た</w:t>
      </w:r>
      <w:r w:rsidR="00DA384B" w:rsidRPr="00022BD0">
        <w:rPr>
          <w:rFonts w:ascii="ＭＳ Ｐゴシック" w:eastAsia="ＭＳ Ｐゴシック" w:hAnsi="ＭＳ Ｐゴシック" w:hint="eastAsia"/>
          <w:b/>
          <w:sz w:val="28"/>
          <w:szCs w:val="28"/>
        </w:rPr>
        <w:t>事～</w:t>
      </w:r>
    </w:p>
    <w:p w14:paraId="3024BF95" w14:textId="77777777" w:rsidR="009239BD" w:rsidRPr="002B0924" w:rsidRDefault="009239BD" w:rsidP="009239BD">
      <w:pPr>
        <w:rPr>
          <w:rFonts w:ascii="HG丸ｺﾞｼｯｸM-PRO" w:eastAsia="HG丸ｺﾞｼｯｸM-PRO" w:hAnsi="HG丸ｺﾞｼｯｸM-PRO"/>
          <w:sz w:val="24"/>
          <w:szCs w:val="24"/>
        </w:rPr>
      </w:pPr>
      <w:r w:rsidRPr="002B0924">
        <w:rPr>
          <w:rFonts w:ascii="HG丸ｺﾞｼｯｸM-PRO" w:eastAsia="HG丸ｺﾞｼｯｸM-PRO" w:hAnsi="HG丸ｺﾞｼｯｸM-PRO" w:hint="eastAsia"/>
          <w:sz w:val="24"/>
          <w:szCs w:val="24"/>
        </w:rPr>
        <w:t>〇内外の情勢</w:t>
      </w:r>
    </w:p>
    <w:p w14:paraId="0CD67566" w14:textId="77777777" w:rsidR="009239BD" w:rsidRPr="002B0924" w:rsidRDefault="009239BD" w:rsidP="009239BD">
      <w:pPr>
        <w:rPr>
          <w:rFonts w:ascii="HG丸ｺﾞｼｯｸM-PRO" w:eastAsia="HG丸ｺﾞｼｯｸM-PRO" w:hAnsi="HG丸ｺﾞｼｯｸM-PRO"/>
          <w:sz w:val="24"/>
          <w:szCs w:val="24"/>
        </w:rPr>
      </w:pPr>
      <w:r w:rsidRPr="002B0924">
        <w:rPr>
          <w:rFonts w:ascii="HG丸ｺﾞｼｯｸM-PRO" w:eastAsia="HG丸ｺﾞｼｯｸM-PRO" w:hAnsi="HG丸ｺﾞｼｯｸM-PRO" w:hint="eastAsia"/>
          <w:sz w:val="24"/>
          <w:szCs w:val="24"/>
        </w:rPr>
        <w:t>・参議院選挙で改憲勢力が３分の２を割った。</w:t>
      </w:r>
    </w:p>
    <w:p w14:paraId="1A627B5C" w14:textId="77777777" w:rsidR="00FF3C47" w:rsidRPr="002B0924" w:rsidRDefault="00FF3C47" w:rsidP="00FF3C47">
      <w:pPr>
        <w:rPr>
          <w:rFonts w:ascii="HG丸ｺﾞｼｯｸM-PRO" w:eastAsia="HG丸ｺﾞｼｯｸM-PRO" w:hAnsi="HG丸ｺﾞｼｯｸM-PRO"/>
          <w:sz w:val="24"/>
          <w:szCs w:val="24"/>
        </w:rPr>
      </w:pPr>
      <w:r w:rsidRPr="002B0924">
        <w:rPr>
          <w:rFonts w:ascii="HG丸ｺﾞｼｯｸM-PRO" w:eastAsia="HG丸ｺﾞｼｯｸM-PRO" w:hAnsi="HG丸ｺﾞｼｯｸM-PRO" w:hint="eastAsia"/>
          <w:sz w:val="24"/>
          <w:szCs w:val="24"/>
        </w:rPr>
        <w:t>・</w:t>
      </w:r>
      <w:r w:rsidR="00D21844">
        <w:rPr>
          <w:rFonts w:ascii="HG丸ｺﾞｼｯｸM-PRO" w:eastAsia="HG丸ｺﾞｼｯｸM-PRO" w:hAnsi="HG丸ｺﾞｼｯｸM-PRO" w:hint="eastAsia"/>
          <w:sz w:val="24"/>
          <w:szCs w:val="24"/>
        </w:rPr>
        <w:t>森友学園、加計学園、桜を見る会</w:t>
      </w:r>
      <w:r w:rsidRPr="002B0924">
        <w:rPr>
          <w:rFonts w:ascii="HG丸ｺﾞｼｯｸM-PRO" w:eastAsia="HG丸ｺﾞｼｯｸM-PRO" w:hAnsi="HG丸ｺﾞｼｯｸM-PRO" w:hint="eastAsia"/>
          <w:sz w:val="24"/>
          <w:szCs w:val="24"/>
        </w:rPr>
        <w:t>や関連する公文書廃棄など政治モラルの崩壊が顕著。</w:t>
      </w:r>
    </w:p>
    <w:p w14:paraId="4F233FD4" w14:textId="77777777" w:rsidR="00FF3C47" w:rsidRPr="002B0924" w:rsidRDefault="00FF3C47" w:rsidP="00FF3C47">
      <w:pPr>
        <w:rPr>
          <w:rFonts w:ascii="HG丸ｺﾞｼｯｸM-PRO" w:eastAsia="HG丸ｺﾞｼｯｸM-PRO" w:hAnsi="HG丸ｺﾞｼｯｸM-PRO"/>
          <w:sz w:val="24"/>
          <w:szCs w:val="24"/>
        </w:rPr>
      </w:pPr>
      <w:r w:rsidRPr="002B0924">
        <w:rPr>
          <w:rFonts w:ascii="HG丸ｺﾞｼｯｸM-PRO" w:eastAsia="HG丸ｺﾞｼｯｸM-PRO" w:hAnsi="HG丸ｺﾞｼｯｸM-PRO" w:hint="eastAsia"/>
          <w:sz w:val="24"/>
          <w:szCs w:val="24"/>
        </w:rPr>
        <w:t>・世界的な流行となっている新型コロナウィルス（ＣＯＶＩＤ-19）に対する防疫と、人権意識のせめぎ合いを生んでいるが、災いを使って非常事態条項を憲法に入れることが必要だと、内閣が改憲の突破口を開こうと画策している。</w:t>
      </w:r>
    </w:p>
    <w:p w14:paraId="165485D4" w14:textId="77777777" w:rsidR="00FF3C47" w:rsidRPr="002B0924" w:rsidRDefault="00FF3C47" w:rsidP="00FF3C47">
      <w:pPr>
        <w:rPr>
          <w:rFonts w:ascii="HG丸ｺﾞｼｯｸM-PRO" w:eastAsia="HG丸ｺﾞｼｯｸM-PRO" w:hAnsi="HG丸ｺﾞｼｯｸM-PRO"/>
          <w:sz w:val="24"/>
          <w:szCs w:val="24"/>
        </w:rPr>
      </w:pPr>
      <w:r w:rsidRPr="002B0924">
        <w:rPr>
          <w:rFonts w:ascii="HG丸ｺﾞｼｯｸM-PRO" w:eastAsia="HG丸ｺﾞｼｯｸM-PRO" w:hAnsi="HG丸ｺﾞｼｯｸM-PRO" w:hint="eastAsia"/>
          <w:sz w:val="24"/>
          <w:szCs w:val="24"/>
        </w:rPr>
        <w:t>・世界的に自然災害が多発。温暖化対策待ったなしの状況に若者が立ち上がる。</w:t>
      </w:r>
      <w:r w:rsidR="008250D1" w:rsidRPr="002B0924">
        <w:rPr>
          <w:rFonts w:ascii="HG丸ｺﾞｼｯｸM-PRO" w:eastAsia="HG丸ｺﾞｼｯｸM-PRO" w:hAnsi="HG丸ｺﾞｼｯｸM-PRO" w:hint="eastAsia"/>
          <w:sz w:val="24"/>
          <w:szCs w:val="24"/>
        </w:rPr>
        <w:t>また、</w:t>
      </w:r>
      <w:r w:rsidRPr="009C2C30">
        <w:rPr>
          <w:rFonts w:ascii="HG丸ｺﾞｼｯｸM-PRO" w:eastAsia="HG丸ｺﾞｼｯｸM-PRO" w:hAnsi="HG丸ｺﾞｼｯｸM-PRO" w:hint="eastAsia"/>
          <w:sz w:val="24"/>
          <w:szCs w:val="24"/>
          <w:u w:val="double"/>
        </w:rPr>
        <w:t>ジェンダー</w:t>
      </w:r>
      <w:r w:rsidRPr="002B0924">
        <w:rPr>
          <w:rFonts w:ascii="HG丸ｺﾞｼｯｸM-PRO" w:eastAsia="HG丸ｺﾞｼｯｸM-PRO" w:hAnsi="HG丸ｺﾞｼｯｸM-PRO" w:hint="eastAsia"/>
          <w:sz w:val="16"/>
          <w:szCs w:val="16"/>
        </w:rPr>
        <w:t>※1</w:t>
      </w:r>
      <w:r w:rsidRPr="002B0924">
        <w:rPr>
          <w:rFonts w:ascii="HG丸ｺﾞｼｯｸM-PRO" w:eastAsia="HG丸ｺﾞｼｯｸM-PRO" w:hAnsi="HG丸ｺﾞｼｯｸM-PRO" w:hint="eastAsia"/>
          <w:sz w:val="24"/>
          <w:szCs w:val="24"/>
        </w:rPr>
        <w:t>平等の意識が高まる。</w:t>
      </w:r>
    </w:p>
    <w:p w14:paraId="439ED960" w14:textId="77777777" w:rsidR="00FF3C47" w:rsidRPr="002B0924" w:rsidRDefault="00FF3C47" w:rsidP="00FF3C47">
      <w:pPr>
        <w:rPr>
          <w:rFonts w:ascii="HG丸ｺﾞｼｯｸM-PRO" w:eastAsia="HG丸ｺﾞｼｯｸM-PRO" w:hAnsi="HG丸ｺﾞｼｯｸM-PRO"/>
          <w:sz w:val="24"/>
          <w:szCs w:val="24"/>
        </w:rPr>
      </w:pPr>
      <w:r w:rsidRPr="002B0924">
        <w:rPr>
          <w:rFonts w:ascii="HG丸ｺﾞｼｯｸM-PRO" w:eastAsia="HG丸ｺﾞｼｯｸM-PRO" w:hAnsi="HG丸ｺﾞｼｯｸM-PRO" w:hint="eastAsia"/>
          <w:sz w:val="24"/>
          <w:szCs w:val="24"/>
        </w:rPr>
        <w:t>・人口減少、超高齢化、格差社会が広がっている。</w:t>
      </w:r>
    </w:p>
    <w:p w14:paraId="40061D07" w14:textId="77777777" w:rsidR="00FF3C47" w:rsidRPr="002B0924" w:rsidRDefault="00FF3C47" w:rsidP="00FF3C47">
      <w:pPr>
        <w:rPr>
          <w:rFonts w:ascii="HG丸ｺﾞｼｯｸM-PRO" w:eastAsia="HG丸ｺﾞｼｯｸM-PRO" w:hAnsi="HG丸ｺﾞｼｯｸM-PRO"/>
          <w:sz w:val="24"/>
          <w:szCs w:val="24"/>
        </w:rPr>
      </w:pPr>
      <w:r w:rsidRPr="002B0924">
        <w:rPr>
          <w:rFonts w:ascii="HG丸ｺﾞｼｯｸM-PRO" w:eastAsia="HG丸ｺﾞｼｯｸM-PRO" w:hAnsi="HG丸ｺﾞｼｯｸM-PRO" w:hint="eastAsia"/>
          <w:sz w:val="24"/>
          <w:szCs w:val="24"/>
        </w:rPr>
        <w:t>・全世代型社会保障改革の名の下で給付削減と負担増、財源は消費税でと生活へ大打撃。</w:t>
      </w:r>
    </w:p>
    <w:p w14:paraId="459477A0" w14:textId="77777777" w:rsidR="00FF3C47" w:rsidRPr="002B0924" w:rsidRDefault="00FF3C47" w:rsidP="00FF3C47">
      <w:pPr>
        <w:rPr>
          <w:rFonts w:ascii="HG丸ｺﾞｼｯｸM-PRO" w:eastAsia="HG丸ｺﾞｼｯｸM-PRO" w:hAnsi="HG丸ｺﾞｼｯｸM-PRO"/>
          <w:sz w:val="24"/>
          <w:szCs w:val="24"/>
        </w:rPr>
      </w:pPr>
      <w:r w:rsidRPr="002B0924">
        <w:rPr>
          <w:rFonts w:ascii="HG丸ｺﾞｼｯｸM-PRO" w:eastAsia="HG丸ｺﾞｼｯｸM-PRO" w:hAnsi="HG丸ｺﾞｼｯｸM-PRO" w:hint="eastAsia"/>
          <w:sz w:val="24"/>
          <w:szCs w:val="24"/>
        </w:rPr>
        <w:t>・軟弱地盤の克服が不可能な辺野古新基地建設、原発建設や再稼働への反対運動が根気強く続けられている。</w:t>
      </w:r>
    </w:p>
    <w:p w14:paraId="6BBE060C" w14:textId="77777777" w:rsidR="00E50198" w:rsidRPr="002B0924" w:rsidRDefault="00FF3C47" w:rsidP="00FF3C47">
      <w:pPr>
        <w:rPr>
          <w:rFonts w:ascii="HG丸ｺﾞｼｯｸM-PRO" w:eastAsia="HG丸ｺﾞｼｯｸM-PRO" w:hAnsi="HG丸ｺﾞｼｯｸM-PRO"/>
          <w:sz w:val="24"/>
          <w:szCs w:val="24"/>
        </w:rPr>
      </w:pPr>
      <w:r w:rsidRPr="002B0924">
        <w:rPr>
          <w:rFonts w:ascii="HG丸ｺﾞｼｯｸM-PRO" w:eastAsia="HG丸ｺﾞｼｯｸM-PRO" w:hAnsi="HG丸ｺﾞｼｯｸM-PRO" w:hint="eastAsia"/>
          <w:sz w:val="24"/>
          <w:szCs w:val="24"/>
        </w:rPr>
        <w:t>・安保法制や日米地位協定により、いつでもアメリカと軍事行動ができる体制づくりがすすめられ、日本の各地、香川県でもオスプレイが飛来し訓練が行われた。</w:t>
      </w:r>
    </w:p>
    <w:p w14:paraId="73FADACA" w14:textId="77777777" w:rsidR="009239BD" w:rsidRPr="005E2390" w:rsidRDefault="00364695" w:rsidP="00D10891">
      <w:pPr>
        <w:rPr>
          <w:rFonts w:ascii="HG丸ｺﾞｼｯｸM-PRO" w:eastAsia="HG丸ｺﾞｼｯｸM-PRO" w:hAnsi="HG丸ｺﾞｼｯｸM-PRO" w:cs="Times New Roman"/>
          <w:b/>
          <w:sz w:val="28"/>
          <w:szCs w:val="28"/>
        </w:rPr>
      </w:pPr>
      <w:r>
        <w:rPr>
          <w:noProof/>
        </w:rPr>
        <w:drawing>
          <wp:anchor distT="0" distB="0" distL="114300" distR="114300" simplePos="0" relativeHeight="251665408" behindDoc="0" locked="0" layoutInCell="1" allowOverlap="1" wp14:anchorId="76E7105F" wp14:editId="196BFEEE">
            <wp:simplePos x="0" y="0"/>
            <wp:positionH relativeFrom="column">
              <wp:posOffset>2228215</wp:posOffset>
            </wp:positionH>
            <wp:positionV relativeFrom="paragraph">
              <wp:posOffset>375920</wp:posOffset>
            </wp:positionV>
            <wp:extent cx="2497455" cy="3004185"/>
            <wp:effectExtent l="0" t="0" r="0" b="5715"/>
            <wp:wrapSquare wrapText="bothSides"/>
            <wp:docPr id="143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図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7455"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9BD" w:rsidRPr="005E2390">
        <w:rPr>
          <w:rFonts w:ascii="HG丸ｺﾞｼｯｸM-PRO" w:eastAsia="HG丸ｺﾞｼｯｸM-PRO" w:hAnsi="HG丸ｺﾞｼｯｸM-PRO" w:cs="Times New Roman" w:hint="eastAsia"/>
          <w:b/>
          <w:sz w:val="28"/>
          <w:szCs w:val="28"/>
        </w:rPr>
        <w:t>＜最重点課題＞香川医療生協の未来構想に向けた経営改善をすすめる</w:t>
      </w:r>
    </w:p>
    <w:p w14:paraId="79A86EE4" w14:textId="77777777" w:rsidR="006E104E" w:rsidRPr="006E104E" w:rsidRDefault="00364695" w:rsidP="006E104E">
      <w:pPr>
        <w:rPr>
          <w:rFonts w:ascii="HGS創英角ｺﾞｼｯｸUB" w:eastAsia="HGS創英角ｺﾞｼｯｸUB" w:hAnsi="HGS創英角ｺﾞｼｯｸUB" w:cs="Times New Roman"/>
          <w:sz w:val="24"/>
          <w:szCs w:val="24"/>
        </w:rPr>
      </w:pPr>
      <w:r w:rsidRPr="00364695">
        <w:rPr>
          <w:noProof/>
        </w:rPr>
        <mc:AlternateContent>
          <mc:Choice Requires="wps">
            <w:drawing>
              <wp:anchor distT="0" distB="0" distL="114300" distR="114300" simplePos="0" relativeHeight="251666432" behindDoc="0" locked="0" layoutInCell="1" allowOverlap="1" wp14:anchorId="5F1FB206" wp14:editId="5DFD678B">
                <wp:simplePos x="0" y="0"/>
                <wp:positionH relativeFrom="column">
                  <wp:posOffset>4267200</wp:posOffset>
                </wp:positionH>
                <wp:positionV relativeFrom="paragraph">
                  <wp:posOffset>418464</wp:posOffset>
                </wp:positionV>
                <wp:extent cx="428625" cy="1952625"/>
                <wp:effectExtent l="0" t="0" r="0" b="9525"/>
                <wp:wrapNone/>
                <wp:docPr id="1433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61E63" w14:textId="77777777" w:rsidR="00364695" w:rsidRPr="00364695" w:rsidRDefault="00364695" w:rsidP="00364695">
                            <w:pPr>
                              <w:pStyle w:val="Web"/>
                              <w:kinsoku w:val="0"/>
                              <w:overflowPunct w:val="0"/>
                              <w:spacing w:before="0" w:beforeAutospacing="0" w:after="0" w:afterAutospacing="0"/>
                              <w:textAlignment w:val="baseline"/>
                            </w:pPr>
                            <w:r w:rsidRPr="00364695">
                              <w:rPr>
                                <w:rFonts w:ascii="Times New Roman" w:cstheme="minorBidi" w:hint="eastAsia"/>
                                <w:color w:val="FF0000"/>
                                <w:kern w:val="24"/>
                              </w:rPr>
                              <w:t>過去最高の経常利益</w:t>
                            </w:r>
                            <w:r w:rsidR="003B5CE5">
                              <w:rPr>
                                <w:rFonts w:ascii="Times New Roman" w:cstheme="minorBidi" w:hint="eastAsia"/>
                                <w:color w:val="FF0000"/>
                                <w:kern w:val="24"/>
                              </w:rPr>
                              <w:t>見込み</w:t>
                            </w:r>
                          </w:p>
                        </w:txbxContent>
                      </wps:txbx>
                      <wps:bodyPr vert="eaVert" wrap="square">
                        <a:noAutofit/>
                      </wps:bodyPr>
                    </wps:wsp>
                  </a:graphicData>
                </a:graphic>
                <wp14:sizeRelH relativeFrom="margin">
                  <wp14:pctWidth>0</wp14:pctWidth>
                </wp14:sizeRelH>
                <wp14:sizeRelV relativeFrom="margin">
                  <wp14:pctHeight>0</wp14:pctHeight>
                </wp14:sizeRelV>
              </wp:anchor>
            </w:drawing>
          </mc:Choice>
          <mc:Fallback>
            <w:pict>
              <v:shape w14:anchorId="5F1FB206" id="テキスト ボックス 1" o:spid="_x0000_s1027" type="#_x0000_t202" style="position:absolute;left:0;text-align:left;margin-left:336pt;margin-top:32.95pt;width:33.75pt;height:15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" filled="f" stroked="f">
                <v:textbox style="layout-flow:vertical-ideographic">
                  <w:txbxContent>
                    <w:p w14:paraId="65A61E63" w14:textId="77777777" w:rsidR="00364695" w:rsidRPr="00364695" w:rsidRDefault="00364695" w:rsidP="00364695">
                      <w:pPr>
                        <w:pStyle w:val="Web"/>
                        <w:kinsoku w:val="0"/>
                        <w:overflowPunct w:val="0"/>
                        <w:spacing w:before="0" w:beforeAutospacing="0" w:after="0" w:afterAutospacing="0"/>
                        <w:textAlignment w:val="baseline"/>
                      </w:pPr>
                      <w:r w:rsidRPr="00364695">
                        <w:rPr>
                          <w:rFonts w:ascii="Times New Roman" w:cstheme="minorBidi" w:hint="eastAsia"/>
                          <w:color w:val="FF0000"/>
                          <w:kern w:val="24"/>
                        </w:rPr>
                        <w:t>過去最高の経常利益</w:t>
                      </w:r>
                      <w:r w:rsidR="003B5CE5">
                        <w:rPr>
                          <w:rFonts w:ascii="Times New Roman" w:cstheme="minorBidi" w:hint="eastAsia"/>
                          <w:color w:val="FF0000"/>
                          <w:kern w:val="24"/>
                        </w:rPr>
                        <w:t>見込み</w:t>
                      </w:r>
                    </w:p>
                  </w:txbxContent>
                </v:textbox>
              </v:shape>
            </w:pict>
          </mc:Fallback>
        </mc:AlternateContent>
      </w:r>
      <w:r w:rsidR="006E104E" w:rsidRPr="006E104E">
        <w:rPr>
          <w:rFonts w:ascii="HGS創英角ｺﾞｼｯｸUB" w:eastAsia="HGS創英角ｺﾞｼｯｸUB" w:hAnsi="HGS創英角ｺﾞｼｯｸUB" w:cs="Times New Roman" w:hint="eastAsia"/>
          <w:sz w:val="24"/>
          <w:szCs w:val="24"/>
        </w:rPr>
        <w:t>目標達成評価：必要利益予算を超過達成しており目標達成している。</w:t>
      </w:r>
    </w:p>
    <w:p w14:paraId="4DB3163E" w14:textId="77777777" w:rsidR="009239BD" w:rsidRPr="005E2390" w:rsidRDefault="009239BD" w:rsidP="009239BD">
      <w:pPr>
        <w:rPr>
          <w:rFonts w:ascii="HG丸ｺﾞｼｯｸM-PRO" w:eastAsia="HG丸ｺﾞｼｯｸM-PRO" w:hAnsi="HG丸ｺﾞｼｯｸM-PRO"/>
          <w:noProof/>
          <w:sz w:val="24"/>
          <w:szCs w:val="24"/>
        </w:rPr>
      </w:pPr>
      <w:r w:rsidRPr="005E2390">
        <w:rPr>
          <w:rFonts w:ascii="HG丸ｺﾞｼｯｸM-PRO" w:eastAsia="HG丸ｺﾞｼｯｸM-PRO" w:hAnsi="HG丸ｺﾞｼｯｸM-PRO" w:hint="eastAsia"/>
          <w:noProof/>
          <w:sz w:val="24"/>
          <w:szCs w:val="24"/>
        </w:rPr>
        <w:t>過去最高の経常利益を上げることができる見込みとなった。</w:t>
      </w:r>
    </w:p>
    <w:p w14:paraId="6A691446" w14:textId="77777777" w:rsidR="009239BD" w:rsidRPr="005E2390" w:rsidRDefault="009239BD" w:rsidP="009239BD">
      <w:pPr>
        <w:rPr>
          <w:rFonts w:ascii="HG丸ｺﾞｼｯｸM-PRO" w:eastAsia="HG丸ｺﾞｼｯｸM-PRO" w:hAnsi="HG丸ｺﾞｼｯｸM-PRO"/>
          <w:noProof/>
          <w:sz w:val="24"/>
          <w:szCs w:val="24"/>
        </w:rPr>
      </w:pPr>
      <w:r w:rsidRPr="005E2390">
        <w:rPr>
          <w:rFonts w:ascii="HG丸ｺﾞｼｯｸM-PRO" w:eastAsia="HG丸ｺﾞｼｯｸM-PRO" w:hAnsi="HG丸ｺﾞｼｯｸM-PRO" w:hint="eastAsia"/>
          <w:noProof/>
          <w:sz w:val="24"/>
          <w:szCs w:val="24"/>
        </w:rPr>
        <w:t>役職員が一丸となって改善に取り組み、組合員が支えた結果。</w:t>
      </w:r>
    </w:p>
    <w:p w14:paraId="5C3BB3C5" w14:textId="77777777" w:rsidR="009239BD" w:rsidRPr="005E2390" w:rsidRDefault="009239BD" w:rsidP="009239BD">
      <w:pPr>
        <w:rPr>
          <w:rFonts w:ascii="HG丸ｺﾞｼｯｸM-PRO" w:eastAsia="HG丸ｺﾞｼｯｸM-PRO" w:hAnsi="HG丸ｺﾞｼｯｸM-PRO"/>
          <w:noProof/>
          <w:sz w:val="24"/>
          <w:szCs w:val="24"/>
        </w:rPr>
      </w:pPr>
      <w:r w:rsidRPr="005E2390">
        <w:rPr>
          <w:rFonts w:ascii="HG丸ｺﾞｼｯｸM-PRO" w:eastAsia="HG丸ｺﾞｼｯｸM-PRO" w:hAnsi="HG丸ｺﾞｼｯｸM-PRO" w:hint="eastAsia"/>
          <w:noProof/>
          <w:sz w:val="24"/>
          <w:szCs w:val="24"/>
        </w:rPr>
        <w:t>まだまだ緒に就いたばかりでこれからも継続した努力が必要。</w:t>
      </w:r>
    </w:p>
    <w:p w14:paraId="796C6D72" w14:textId="77777777" w:rsidR="009239BD" w:rsidRPr="005E2390" w:rsidRDefault="009239BD" w:rsidP="009239BD">
      <w:pPr>
        <w:rPr>
          <w:rFonts w:ascii="HG丸ｺﾞｼｯｸM-PRO" w:eastAsia="HG丸ｺﾞｼｯｸM-PRO" w:hAnsi="HG丸ｺﾞｼｯｸM-PRO"/>
          <w:noProof/>
          <w:sz w:val="24"/>
          <w:szCs w:val="24"/>
        </w:rPr>
      </w:pPr>
      <w:r w:rsidRPr="005E2390">
        <w:rPr>
          <w:rFonts w:ascii="HG丸ｺﾞｼｯｸM-PRO" w:eastAsia="HG丸ｺﾞｼｯｸM-PRO" w:hAnsi="HG丸ｺﾞｼｯｸM-PRO" w:hint="eastAsia"/>
          <w:noProof/>
          <w:sz w:val="24"/>
          <w:szCs w:val="24"/>
        </w:rPr>
        <w:t>・必要利益を意識した予算組ができ、目指すべき目標がはっきりしたので、各事業所とも予算の達成度を評価することで進捗管理ができるようになった。</w:t>
      </w:r>
    </w:p>
    <w:p w14:paraId="4FAFA94C" w14:textId="77777777" w:rsidR="009239BD" w:rsidRPr="005E2390" w:rsidRDefault="009239BD" w:rsidP="009239BD">
      <w:pPr>
        <w:rPr>
          <w:rFonts w:ascii="HG丸ｺﾞｼｯｸM-PRO" w:eastAsia="HG丸ｺﾞｼｯｸM-PRO" w:hAnsi="HG丸ｺﾞｼｯｸM-PRO"/>
          <w:noProof/>
          <w:sz w:val="24"/>
          <w:szCs w:val="24"/>
        </w:rPr>
      </w:pPr>
      <w:r w:rsidRPr="005E2390">
        <w:rPr>
          <w:rFonts w:ascii="HG丸ｺﾞｼｯｸM-PRO" w:eastAsia="HG丸ｺﾞｼｯｸM-PRO" w:hAnsi="HG丸ｺﾞｼｯｸM-PRO" w:hint="eastAsia"/>
          <w:noProof/>
          <w:sz w:val="24"/>
          <w:szCs w:val="24"/>
        </w:rPr>
        <w:t>・すすんだ経験を学ぶため、関係者に来てもらったり、事業所見学を行った。また、定期的な報告を行って、中四国の点検を受けた。</w:t>
      </w:r>
    </w:p>
    <w:p w14:paraId="20FE9E41" w14:textId="77777777" w:rsidR="009239BD" w:rsidRPr="005E2390" w:rsidRDefault="009239BD" w:rsidP="009239BD">
      <w:pPr>
        <w:rPr>
          <w:rFonts w:ascii="HG丸ｺﾞｼｯｸM-PRO" w:eastAsia="HG丸ｺﾞｼｯｸM-PRO" w:hAnsi="HG丸ｺﾞｼｯｸM-PRO"/>
          <w:noProof/>
          <w:sz w:val="24"/>
          <w:szCs w:val="24"/>
        </w:rPr>
      </w:pPr>
      <w:r w:rsidRPr="005E2390">
        <w:rPr>
          <w:rFonts w:ascii="HG丸ｺﾞｼｯｸM-PRO" w:eastAsia="HG丸ｺﾞｼｯｸM-PRO" w:hAnsi="HG丸ｺﾞｼｯｸM-PRO" w:hint="eastAsia"/>
          <w:noProof/>
          <w:sz w:val="24"/>
          <w:szCs w:val="24"/>
        </w:rPr>
        <w:t>・理事会としても経営責任を果たす決意を表明し、経営改善委員会を定期的に開催し、事業所の取り組み状況の聞き取りや、組合員目線での事業所づくりについて討議した。</w:t>
      </w:r>
    </w:p>
    <w:p w14:paraId="6309EEB1" w14:textId="77777777" w:rsidR="009239BD" w:rsidRPr="005E2390" w:rsidRDefault="009239BD" w:rsidP="009239BD">
      <w:pPr>
        <w:rPr>
          <w:rFonts w:ascii="HG丸ｺﾞｼｯｸM-PRO" w:eastAsia="HG丸ｺﾞｼｯｸM-PRO" w:hAnsi="HG丸ｺﾞｼｯｸM-PRO"/>
          <w:noProof/>
          <w:sz w:val="24"/>
          <w:szCs w:val="24"/>
        </w:rPr>
      </w:pPr>
      <w:r w:rsidRPr="005E2390">
        <w:rPr>
          <w:rFonts w:ascii="HG丸ｺﾞｼｯｸM-PRO" w:eastAsia="HG丸ｺﾞｼｯｸM-PRO" w:hAnsi="HG丸ｺﾞｼｯｸM-PRO" w:hint="eastAsia"/>
          <w:noProof/>
          <w:sz w:val="24"/>
          <w:szCs w:val="24"/>
        </w:rPr>
        <w:t>・運動面が相対的に弱くなっている。高齢化や担い手不足など課題は多い。</w:t>
      </w:r>
    </w:p>
    <w:p w14:paraId="0F16D64B" w14:textId="77777777" w:rsidR="00092A9A" w:rsidRPr="005E2390" w:rsidRDefault="009239BD" w:rsidP="009239BD">
      <w:pPr>
        <w:rPr>
          <w:rFonts w:ascii="HG丸ｺﾞｼｯｸM-PRO" w:eastAsia="HG丸ｺﾞｼｯｸM-PRO" w:hAnsi="HG丸ｺﾞｼｯｸM-PRO"/>
        </w:rPr>
      </w:pPr>
      <w:r w:rsidRPr="005E2390">
        <w:rPr>
          <w:rFonts w:ascii="HG丸ｺﾞｼｯｸM-PRO" w:eastAsia="HG丸ｺﾞｼｯｸM-PRO" w:hAnsi="HG丸ｺﾞｼｯｸM-PRO" w:hint="eastAsia"/>
          <w:noProof/>
          <w:sz w:val="24"/>
          <w:szCs w:val="24"/>
        </w:rPr>
        <w:t>・歯科医師退職もあってコープ歯科まるがめの閉院を行ったが、組合員活動の再興のために施設を使用できるように準備をしている。</w:t>
      </w:r>
    </w:p>
    <w:p w14:paraId="7A27B47D" w14:textId="77777777" w:rsidR="00667A43" w:rsidRPr="00667A43" w:rsidRDefault="004D7AD0" w:rsidP="00667A43">
      <w:pPr>
        <w:rPr>
          <w:rFonts w:ascii="HG丸ｺﾞｼｯｸM-PRO" w:eastAsia="HG丸ｺﾞｼｯｸM-PRO" w:hAnsi="HG丸ｺﾞｼｯｸM-PRO" w:cs="Times New Roman"/>
          <w:b/>
          <w:sz w:val="24"/>
          <w:szCs w:val="24"/>
        </w:rPr>
      </w:pPr>
      <w:r w:rsidRPr="00667A43">
        <w:rPr>
          <w:rFonts w:ascii="Century" w:eastAsia="ＭＳ 明朝" w:hAnsi="Century" w:cs="Times New Roman"/>
          <w:noProof/>
          <w:szCs w:val="24"/>
        </w:rPr>
        <w:drawing>
          <wp:anchor distT="0" distB="0" distL="114300" distR="114300" simplePos="0" relativeHeight="251631616" behindDoc="0" locked="0" layoutInCell="1" allowOverlap="1" wp14:anchorId="5D7A37C1" wp14:editId="34B9D569">
            <wp:simplePos x="0" y="0"/>
            <wp:positionH relativeFrom="column">
              <wp:posOffset>4275455</wp:posOffset>
            </wp:positionH>
            <wp:positionV relativeFrom="paragraph">
              <wp:posOffset>201295</wp:posOffset>
            </wp:positionV>
            <wp:extent cx="471805" cy="471805"/>
            <wp:effectExtent l="0" t="0" r="4445" b="4445"/>
            <wp:wrapSquare wrapText="bothSides"/>
            <wp:docPr id="25" name="図 25" descr="C:\Users\user\Downloads\ＳＤＧｓ\4質の高い教育をみんな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ＳＤＧｓ\4質の高い教育をみんなに.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A43">
        <w:rPr>
          <w:rFonts w:ascii="Century" w:eastAsia="ＭＳ 明朝" w:hAnsi="Century" w:cs="Times New Roman"/>
          <w:noProof/>
          <w:szCs w:val="24"/>
        </w:rPr>
        <w:drawing>
          <wp:anchor distT="0" distB="0" distL="114300" distR="114300" simplePos="0" relativeHeight="251630592" behindDoc="0" locked="0" layoutInCell="1" allowOverlap="1" wp14:anchorId="583CDF01" wp14:editId="32441C9B">
            <wp:simplePos x="0" y="0"/>
            <wp:positionH relativeFrom="column">
              <wp:posOffset>3766185</wp:posOffset>
            </wp:positionH>
            <wp:positionV relativeFrom="paragraph">
              <wp:posOffset>201930</wp:posOffset>
            </wp:positionV>
            <wp:extent cx="476250" cy="476250"/>
            <wp:effectExtent l="0" t="0" r="0" b="0"/>
            <wp:wrapSquare wrapText="bothSides"/>
            <wp:docPr id="24" name="図 24" descr="C:\Users\user\Downloads\ＳＤＧｓ\3すべての人に健康と福祉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ＳＤＧｓ\3すべての人に健康と福祉を.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A43">
        <w:rPr>
          <w:rFonts w:ascii="Century" w:eastAsia="ＭＳ 明朝" w:hAnsi="Century" w:cs="Times New Roman"/>
          <w:noProof/>
          <w:szCs w:val="24"/>
        </w:rPr>
        <w:drawing>
          <wp:anchor distT="0" distB="0" distL="114300" distR="114300" simplePos="0" relativeHeight="251629568" behindDoc="0" locked="0" layoutInCell="1" allowOverlap="1" wp14:anchorId="7A0A27B8" wp14:editId="72A2ADA2">
            <wp:simplePos x="0" y="0"/>
            <wp:positionH relativeFrom="column">
              <wp:posOffset>3247390</wp:posOffset>
            </wp:positionH>
            <wp:positionV relativeFrom="paragraph">
              <wp:posOffset>200660</wp:posOffset>
            </wp:positionV>
            <wp:extent cx="477520" cy="477520"/>
            <wp:effectExtent l="0" t="0" r="0" b="0"/>
            <wp:wrapSquare wrapText="bothSides"/>
            <wp:docPr id="23" name="図 23" descr="C:\Users\user\Downloads\ＳＤＧｓ\1貧困をなくそ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ＳＤＧｓ\1貧困をなくそう.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A43" w:rsidRPr="00667A43">
        <w:rPr>
          <w:rFonts w:ascii="HG丸ｺﾞｼｯｸM-PRO" w:eastAsia="HG丸ｺﾞｼｯｸM-PRO" w:hAnsi="HG丸ｺﾞｼｯｸM-PRO" w:cs="Times New Roman" w:hint="eastAsia"/>
          <w:b/>
          <w:sz w:val="24"/>
          <w:szCs w:val="24"/>
        </w:rPr>
        <w:t>（１）医療・介護事業と地域の助け合い・支え合い、健康づくりを通じてくらしに貢献する</w:t>
      </w:r>
    </w:p>
    <w:p w14:paraId="604416EB" w14:textId="77777777" w:rsidR="00E50198" w:rsidRDefault="004D7AD0" w:rsidP="00667A43">
      <w:pPr>
        <w:rPr>
          <w:rFonts w:ascii="HGS創英角ｺﾞｼｯｸUB" w:eastAsia="HGS創英角ｺﾞｼｯｸUB" w:hAnsi="HGS創英角ｺﾞｼｯｸUB"/>
          <w:sz w:val="24"/>
        </w:rPr>
      </w:pPr>
      <w:r w:rsidRPr="00667A43">
        <w:rPr>
          <w:rFonts w:ascii="Century" w:eastAsia="ＭＳ 明朝" w:hAnsi="Century" w:cs="Times New Roman"/>
          <w:noProof/>
          <w:szCs w:val="24"/>
        </w:rPr>
        <w:drawing>
          <wp:anchor distT="0" distB="0" distL="114300" distR="114300" simplePos="0" relativeHeight="251634688" behindDoc="0" locked="0" layoutInCell="1" allowOverlap="1" wp14:anchorId="65EC205A" wp14:editId="2EA20A51">
            <wp:simplePos x="0" y="0"/>
            <wp:positionH relativeFrom="column">
              <wp:posOffset>4286250</wp:posOffset>
            </wp:positionH>
            <wp:positionV relativeFrom="paragraph">
              <wp:posOffset>320040</wp:posOffset>
            </wp:positionV>
            <wp:extent cx="485775" cy="485775"/>
            <wp:effectExtent l="0" t="0" r="9525" b="9525"/>
            <wp:wrapSquare wrapText="bothSides"/>
            <wp:docPr id="21" name="図 21" descr="C:\Users\user\Downloads\ＳＤＧｓ\15陸の豊かさも守ろ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ＳＤＧｓ\15陸の豊かさも守ろう.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A43">
        <w:rPr>
          <w:rFonts w:ascii="Century" w:eastAsia="ＭＳ 明朝" w:hAnsi="Century" w:cs="Times New Roman"/>
          <w:noProof/>
          <w:szCs w:val="24"/>
        </w:rPr>
        <w:drawing>
          <wp:anchor distT="0" distB="0" distL="114300" distR="114300" simplePos="0" relativeHeight="251633664" behindDoc="0" locked="0" layoutInCell="1" allowOverlap="1" wp14:anchorId="1972954D" wp14:editId="5BD67693">
            <wp:simplePos x="0" y="0"/>
            <wp:positionH relativeFrom="column">
              <wp:posOffset>3766185</wp:posOffset>
            </wp:positionH>
            <wp:positionV relativeFrom="paragraph">
              <wp:posOffset>323215</wp:posOffset>
            </wp:positionV>
            <wp:extent cx="487045" cy="487045"/>
            <wp:effectExtent l="0" t="0" r="8255" b="8255"/>
            <wp:wrapSquare wrapText="bothSides"/>
            <wp:docPr id="26" name="図 26" descr="C:\Users\user\Downloads\ＳＤＧｓ\14海の豊かさを守ろ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ＳＤＧｓ\14海の豊かさを守ろう.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A43">
        <w:rPr>
          <w:rFonts w:ascii="Century" w:eastAsia="ＭＳ 明朝" w:hAnsi="Century" w:cs="Times New Roman"/>
          <w:noProof/>
          <w:szCs w:val="24"/>
        </w:rPr>
        <w:drawing>
          <wp:anchor distT="0" distB="0" distL="114300" distR="114300" simplePos="0" relativeHeight="251632640" behindDoc="0" locked="0" layoutInCell="1" allowOverlap="1" wp14:anchorId="4D8FC9CE" wp14:editId="203DCCF6">
            <wp:simplePos x="0" y="0"/>
            <wp:positionH relativeFrom="column">
              <wp:posOffset>3244850</wp:posOffset>
            </wp:positionH>
            <wp:positionV relativeFrom="paragraph">
              <wp:posOffset>318770</wp:posOffset>
            </wp:positionV>
            <wp:extent cx="477520" cy="477520"/>
            <wp:effectExtent l="0" t="0" r="0" b="0"/>
            <wp:wrapSquare wrapText="bothSides"/>
            <wp:docPr id="22" name="図 22" descr="C:\Users\user\Downloads\ＳＤＧｓ\11住み続けられるまちづくり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ＳＤＧｓ\11住み続けられるまちづくりを.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198" w:rsidRPr="00AF0A02">
        <w:rPr>
          <w:rFonts w:ascii="HGS創英角ｺﾞｼｯｸUB" w:eastAsia="HGS創英角ｺﾞｼｯｸUB" w:hAnsi="HGS創英角ｺﾞｼｯｸUB" w:hint="eastAsia"/>
          <w:sz w:val="24"/>
        </w:rPr>
        <w:t>目標達成評価：地域、事業所において差はあるが、おおむね達成している。</w:t>
      </w:r>
    </w:p>
    <w:p w14:paraId="2F302AC9" w14:textId="77777777" w:rsidR="00667A43" w:rsidRPr="00667A43" w:rsidRDefault="00667A43" w:rsidP="00667A43">
      <w:pPr>
        <w:rPr>
          <w:rFonts w:ascii="HG丸ｺﾞｼｯｸM-PRO" w:eastAsia="HG丸ｺﾞｼｯｸM-PRO" w:hAnsi="HG丸ｺﾞｼｯｸM-PRO" w:cs="Times New Roman"/>
          <w:sz w:val="24"/>
          <w:szCs w:val="24"/>
        </w:rPr>
      </w:pPr>
      <w:r w:rsidRPr="00667A43">
        <w:rPr>
          <w:rFonts w:ascii="HG丸ｺﾞｼｯｸM-PRO" w:eastAsia="HG丸ｺﾞｼｯｸM-PRO" w:hAnsi="HG丸ｺﾞｼｯｸM-PRO" w:cs="Times New Roman" w:hint="eastAsia"/>
          <w:sz w:val="24"/>
          <w:szCs w:val="24"/>
        </w:rPr>
        <w:t>・無料低額診療事業や、子ども食堂、カフェや居場所などに取り組んだ。生活状況に問題のある家庭への片付けなどの支援活動を行った。</w:t>
      </w:r>
    </w:p>
    <w:p w14:paraId="65E62CB2" w14:textId="77777777" w:rsidR="00667A43" w:rsidRPr="00667A43" w:rsidRDefault="00667A43" w:rsidP="00667A43">
      <w:pPr>
        <w:rPr>
          <w:rFonts w:ascii="HG丸ｺﾞｼｯｸM-PRO" w:eastAsia="HG丸ｺﾞｼｯｸM-PRO" w:hAnsi="HG丸ｺﾞｼｯｸM-PRO" w:cs="Times New Roman"/>
          <w:sz w:val="24"/>
          <w:szCs w:val="24"/>
        </w:rPr>
      </w:pPr>
      <w:r w:rsidRPr="00667A43">
        <w:rPr>
          <w:rFonts w:ascii="HG丸ｺﾞｼｯｸM-PRO" w:eastAsia="HG丸ｺﾞｼｯｸM-PRO" w:hAnsi="HG丸ｺﾞｼｯｸM-PRO" w:cs="Times New Roman" w:hint="eastAsia"/>
          <w:sz w:val="24"/>
          <w:szCs w:val="24"/>
        </w:rPr>
        <w:t>・班会や支部行事、居場所、相談</w:t>
      </w:r>
      <w:r w:rsidR="008250D1">
        <w:rPr>
          <w:rFonts w:ascii="HG丸ｺﾞｼｯｸM-PRO" w:eastAsia="HG丸ｺﾞｼｯｸM-PRO" w:hAnsi="HG丸ｺﾞｼｯｸM-PRO" w:cs="Times New Roman" w:hint="eastAsia"/>
          <w:sz w:val="24"/>
          <w:szCs w:val="24"/>
        </w:rPr>
        <w:t>会等への</w:t>
      </w:r>
      <w:r w:rsidRPr="00667A43">
        <w:rPr>
          <w:rFonts w:ascii="HG丸ｺﾞｼｯｸM-PRO" w:eastAsia="HG丸ｺﾞｼｯｸM-PRO" w:hAnsi="HG丸ｺﾞｼｯｸM-PRO" w:cs="Times New Roman" w:hint="eastAsia"/>
          <w:sz w:val="24"/>
          <w:szCs w:val="24"/>
        </w:rPr>
        <w:t>専門家の講師派遣を行った。</w:t>
      </w:r>
    </w:p>
    <w:p w14:paraId="4A4D9409" w14:textId="77777777" w:rsidR="00667A43" w:rsidRPr="00667A43" w:rsidRDefault="00667A43" w:rsidP="00667A43">
      <w:pPr>
        <w:rPr>
          <w:rFonts w:ascii="HG丸ｺﾞｼｯｸM-PRO" w:eastAsia="HG丸ｺﾞｼｯｸM-PRO" w:hAnsi="HG丸ｺﾞｼｯｸM-PRO" w:cs="Times New Roman"/>
          <w:sz w:val="24"/>
          <w:szCs w:val="24"/>
        </w:rPr>
      </w:pPr>
      <w:r w:rsidRPr="00667A43">
        <w:rPr>
          <w:rFonts w:ascii="HG丸ｺﾞｼｯｸM-PRO" w:eastAsia="HG丸ｺﾞｼｯｸM-PRO" w:hAnsi="HG丸ｺﾞｼｯｸM-PRO" w:cs="Times New Roman" w:hint="eastAsia"/>
          <w:sz w:val="24"/>
          <w:szCs w:val="24"/>
        </w:rPr>
        <w:t>・県が取り組むマイチャレかがわに参加、協力し、健康づくりにつなげた。</w:t>
      </w:r>
    </w:p>
    <w:p w14:paraId="1D350246" w14:textId="77777777" w:rsidR="00057BAC" w:rsidRPr="00667A43" w:rsidRDefault="00057BAC" w:rsidP="00057BAC">
      <w:pPr>
        <w:rPr>
          <w:rFonts w:ascii="HG丸ｺﾞｼｯｸM-PRO" w:eastAsia="HG丸ｺﾞｼｯｸM-PRO" w:hAnsi="HG丸ｺﾞｼｯｸM-PRO" w:cs="Times New Roman"/>
          <w:sz w:val="24"/>
          <w:szCs w:val="24"/>
        </w:rPr>
      </w:pPr>
      <w:r w:rsidRPr="00667A43">
        <w:rPr>
          <w:rFonts w:ascii="HG丸ｺﾞｼｯｸM-PRO" w:eastAsia="HG丸ｺﾞｼｯｸM-PRO" w:hAnsi="HG丸ｺﾞｼｯｸM-PRO" w:cs="Times New Roman" w:hint="eastAsia"/>
          <w:sz w:val="24"/>
          <w:szCs w:val="24"/>
        </w:rPr>
        <w:t>・地域の状況に応じてバスレクなどのお楽しみ企画を行い、医療生協の理解を深めたり、仲間増やしや、組合員の近況をつかんで名義変更にもつながった。</w:t>
      </w:r>
    </w:p>
    <w:p w14:paraId="15A50B94" w14:textId="77777777" w:rsidR="006B12DC" w:rsidRPr="00667A43" w:rsidRDefault="002F34F9" w:rsidP="006B12DC">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noProof/>
          <w:sz w:val="24"/>
          <w:szCs w:val="24"/>
        </w:rPr>
        <w:drawing>
          <wp:anchor distT="0" distB="0" distL="114300" distR="114300" simplePos="0" relativeHeight="251673600" behindDoc="0" locked="0" layoutInCell="1" allowOverlap="1" wp14:anchorId="7DECCD22" wp14:editId="00869468">
            <wp:simplePos x="0" y="0"/>
            <wp:positionH relativeFrom="column">
              <wp:posOffset>-38100</wp:posOffset>
            </wp:positionH>
            <wp:positionV relativeFrom="paragraph">
              <wp:posOffset>765810</wp:posOffset>
            </wp:positionV>
            <wp:extent cx="2028825" cy="1216660"/>
            <wp:effectExtent l="0" t="0" r="9525" b="254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中央　栗藤ラジオ体操.JPG"/>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t="20033"/>
                    <a:stretch/>
                  </pic:blipFill>
                  <pic:spPr bwMode="auto">
                    <a:xfrm>
                      <a:off x="0" y="0"/>
                      <a:ext cx="202882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2DC" w:rsidRPr="006B12DC">
        <w:rPr>
          <w:rFonts w:ascii="HG丸ｺﾞｼｯｸM-PRO" w:eastAsia="HG丸ｺﾞｼｯｸM-PRO" w:hAnsi="HG丸ｺﾞｼｯｸM-PRO" w:cs="Times New Roman" w:hint="eastAsia"/>
          <w:sz w:val="24"/>
          <w:szCs w:val="24"/>
        </w:rPr>
        <w:t>・</w:t>
      </w:r>
      <w:r w:rsidR="006B12DC" w:rsidRPr="00667A43">
        <w:rPr>
          <w:rFonts w:ascii="HG丸ｺﾞｼｯｸM-PRO" w:eastAsia="HG丸ｺﾞｼｯｸM-PRO" w:hAnsi="HG丸ｺﾞｼｯｸM-PRO" w:cs="Times New Roman" w:hint="eastAsia"/>
          <w:sz w:val="24"/>
          <w:szCs w:val="24"/>
        </w:rPr>
        <w:t>東讃ブロック</w:t>
      </w:r>
      <w:r w:rsidR="006B12DC" w:rsidRPr="006B12DC">
        <w:rPr>
          <w:rFonts w:ascii="HG丸ｺﾞｼｯｸM-PRO" w:eastAsia="HG丸ｺﾞｼｯｸM-PRO" w:hAnsi="HG丸ｺﾞｼｯｸM-PRO" w:cs="Times New Roman" w:hint="eastAsia"/>
          <w:sz w:val="24"/>
          <w:szCs w:val="24"/>
        </w:rPr>
        <w:t>は</w:t>
      </w:r>
      <w:r w:rsidR="006B12DC" w:rsidRPr="00667A43">
        <w:rPr>
          <w:rFonts w:ascii="HG丸ｺﾞｼｯｸM-PRO" w:eastAsia="HG丸ｺﾞｼｯｸM-PRO" w:hAnsi="HG丸ｺﾞｼｯｸM-PRO" w:cs="Times New Roman" w:hint="eastAsia"/>
          <w:sz w:val="24"/>
          <w:szCs w:val="24"/>
        </w:rPr>
        <w:t>配食お届け行事</w:t>
      </w:r>
      <w:r w:rsidR="006B12DC" w:rsidRPr="006B12DC">
        <w:rPr>
          <w:rFonts w:ascii="HG丸ｺﾞｼｯｸM-PRO" w:eastAsia="HG丸ｺﾞｼｯｸM-PRO" w:hAnsi="HG丸ｺﾞｼｯｸM-PRO" w:cs="Times New Roman" w:hint="eastAsia"/>
          <w:sz w:val="24"/>
          <w:szCs w:val="24"/>
        </w:rPr>
        <w:t>、</w:t>
      </w:r>
      <w:r w:rsidR="006B12DC" w:rsidRPr="006B12DC">
        <w:rPr>
          <w:rFonts w:ascii="HG丸ｺﾞｼｯｸM-PRO" w:eastAsia="HG丸ｺﾞｼｯｸM-PRO" w:hAnsi="HG丸ｺﾞｼｯｸM-PRO" w:hint="eastAsia"/>
          <w:sz w:val="24"/>
          <w:szCs w:val="24"/>
        </w:rPr>
        <w:t>運動機能チェックを事業所活動とも連携させ、</w:t>
      </w:r>
      <w:r w:rsidR="00364695" w:rsidRPr="002B0924">
        <w:rPr>
          <w:rFonts w:ascii="HG丸ｺﾞｼｯｸM-PRO" w:eastAsia="HG丸ｺﾞｼｯｸM-PRO" w:hAnsi="HG丸ｺﾞｼｯｸM-PRO" w:hint="eastAsia"/>
          <w:sz w:val="24"/>
          <w:u w:val="double"/>
        </w:rPr>
        <w:t>フレイル</w:t>
      </w:r>
      <w:r w:rsidR="00364695" w:rsidRPr="004851A7">
        <w:rPr>
          <w:rFonts w:ascii="HG丸ｺﾞｼｯｸM-PRO" w:eastAsia="HG丸ｺﾞｼｯｸM-PRO" w:hAnsi="HG丸ｺﾞｼｯｸM-PRO" w:hint="eastAsia"/>
          <w:sz w:val="16"/>
          <w:szCs w:val="16"/>
        </w:rPr>
        <w:t>※</w:t>
      </w:r>
      <w:r w:rsidR="00364695">
        <w:rPr>
          <w:rFonts w:ascii="HG丸ｺﾞｼｯｸM-PRO" w:eastAsia="HG丸ｺﾞｼｯｸM-PRO" w:hAnsi="HG丸ｺﾞｼｯｸM-PRO" w:hint="eastAsia"/>
          <w:sz w:val="16"/>
          <w:szCs w:val="16"/>
        </w:rPr>
        <w:t>2</w:t>
      </w:r>
      <w:r w:rsidR="006B12DC" w:rsidRPr="009C2C30">
        <w:rPr>
          <w:rFonts w:ascii="HG丸ｺﾞｼｯｸM-PRO" w:eastAsia="HG丸ｺﾞｼｯｸM-PRO" w:hAnsi="HG丸ｺﾞｼｯｸM-PRO" w:cs="Times New Roman" w:hint="eastAsia"/>
          <w:sz w:val="24"/>
          <w:szCs w:val="24"/>
        </w:rPr>
        <w:t>予</w:t>
      </w:r>
      <w:r w:rsidR="006B12DC" w:rsidRPr="00667A43">
        <w:rPr>
          <w:rFonts w:ascii="HG丸ｺﾞｼｯｸM-PRO" w:eastAsia="HG丸ｺﾞｼｯｸM-PRO" w:hAnsi="HG丸ｺﾞｼｯｸM-PRO" w:cs="Times New Roman" w:hint="eastAsia"/>
          <w:sz w:val="24"/>
          <w:szCs w:val="24"/>
        </w:rPr>
        <w:t>防の班会や体力づくり教室を開催し、</w:t>
      </w:r>
      <w:r w:rsidR="006B12DC" w:rsidRPr="006B12DC">
        <w:rPr>
          <w:rFonts w:ascii="HG丸ｺﾞｼｯｸM-PRO" w:eastAsia="HG丸ｺﾞｼｯｸM-PRO" w:hAnsi="HG丸ｺﾞｼｯｸM-PRO" w:hint="eastAsia"/>
          <w:sz w:val="24"/>
          <w:szCs w:val="24"/>
        </w:rPr>
        <w:t>フレイル予防にとりくんだ。また、ブロックの</w:t>
      </w:r>
      <w:r w:rsidR="006B12DC" w:rsidRPr="00667A43">
        <w:rPr>
          <w:rFonts w:ascii="HG丸ｺﾞｼｯｸM-PRO" w:eastAsia="HG丸ｺﾞｼｯｸM-PRO" w:hAnsi="HG丸ｺﾞｼｯｸM-PRO" w:cs="Times New Roman" w:hint="eastAsia"/>
          <w:sz w:val="24"/>
          <w:szCs w:val="24"/>
        </w:rPr>
        <w:t>組合員交流集会</w:t>
      </w:r>
      <w:r w:rsidR="006B12DC" w:rsidRPr="006B12DC">
        <w:rPr>
          <w:rFonts w:ascii="HG丸ｺﾞｼｯｸM-PRO" w:eastAsia="HG丸ｺﾞｼｯｸM-PRO" w:hAnsi="HG丸ｺﾞｼｯｸM-PRO" w:cs="Times New Roman" w:hint="eastAsia"/>
          <w:sz w:val="24"/>
          <w:szCs w:val="24"/>
        </w:rPr>
        <w:t>も</w:t>
      </w:r>
      <w:r w:rsidR="006B12DC" w:rsidRPr="00667A43">
        <w:rPr>
          <w:rFonts w:ascii="HG丸ｺﾞｼｯｸM-PRO" w:eastAsia="HG丸ｺﾞｼｯｸM-PRO" w:hAnsi="HG丸ｺﾞｼｯｸM-PRO" w:cs="Times New Roman" w:hint="eastAsia"/>
          <w:sz w:val="24"/>
          <w:szCs w:val="24"/>
        </w:rPr>
        <w:t>開催し、健康づくりの意識を高めた。</w:t>
      </w:r>
    </w:p>
    <w:p w14:paraId="77B9DF90" w14:textId="77777777" w:rsidR="006B12DC" w:rsidRPr="00667A43" w:rsidRDefault="006B12DC" w:rsidP="006B12DC">
      <w:pPr>
        <w:rPr>
          <w:rFonts w:ascii="HG丸ｺﾞｼｯｸM-PRO" w:eastAsia="HG丸ｺﾞｼｯｸM-PRO" w:hAnsi="HG丸ｺﾞｼｯｸM-PRO" w:cs="Times New Roman"/>
          <w:sz w:val="24"/>
          <w:szCs w:val="24"/>
        </w:rPr>
      </w:pPr>
      <w:r w:rsidRPr="00667A43">
        <w:rPr>
          <w:rFonts w:ascii="HG丸ｺﾞｼｯｸM-PRO" w:eastAsia="HG丸ｺﾞｼｯｸM-PRO" w:hAnsi="HG丸ｺﾞｼｯｸM-PRO" w:cs="Times New Roman" w:hint="eastAsia"/>
          <w:sz w:val="24"/>
          <w:szCs w:val="24"/>
        </w:rPr>
        <w:t>・東ブロックで</w:t>
      </w:r>
      <w:r w:rsidRPr="006B12DC">
        <w:rPr>
          <w:rFonts w:ascii="HG丸ｺﾞｼｯｸM-PRO" w:eastAsia="HG丸ｺﾞｼｯｸM-PRO" w:hAnsi="HG丸ｺﾞｼｯｸM-PRO" w:cs="Times New Roman" w:hint="eastAsia"/>
          <w:sz w:val="24"/>
          <w:szCs w:val="24"/>
        </w:rPr>
        <w:t>は</w:t>
      </w:r>
      <w:r w:rsidRPr="00667A43">
        <w:rPr>
          <w:rFonts w:ascii="HG丸ｺﾞｼｯｸM-PRO" w:eastAsia="HG丸ｺﾞｼｯｸM-PRO" w:hAnsi="HG丸ｺﾞｼｯｸM-PRO" w:cs="Times New Roman" w:hint="eastAsia"/>
          <w:sz w:val="24"/>
          <w:szCs w:val="24"/>
        </w:rPr>
        <w:t>高齢者への声掛け訪問</w:t>
      </w:r>
      <w:r w:rsidR="00FF3C47">
        <w:rPr>
          <w:rFonts w:ascii="HG丸ｺﾞｼｯｸM-PRO" w:eastAsia="HG丸ｺﾞｼｯｸM-PRO" w:hAnsi="HG丸ｺﾞｼｯｸM-PRO" w:cs="Times New Roman" w:hint="eastAsia"/>
          <w:sz w:val="24"/>
          <w:szCs w:val="24"/>
        </w:rPr>
        <w:t>、くらし助け合い活動</w:t>
      </w:r>
      <w:r w:rsidRPr="006B12DC">
        <w:rPr>
          <w:rFonts w:ascii="HG丸ｺﾞｼｯｸM-PRO" w:eastAsia="HG丸ｺﾞｼｯｸM-PRO" w:hAnsi="HG丸ｺﾞｼｯｸM-PRO" w:cs="Times New Roman" w:hint="eastAsia"/>
          <w:sz w:val="24"/>
          <w:szCs w:val="24"/>
        </w:rPr>
        <w:t>を継続している</w:t>
      </w:r>
      <w:r w:rsidRPr="00667A43">
        <w:rPr>
          <w:rFonts w:ascii="HG丸ｺﾞｼｯｸM-PRO" w:eastAsia="HG丸ｺﾞｼｯｸM-PRO" w:hAnsi="HG丸ｺﾞｼｯｸM-PRO" w:cs="Times New Roman" w:hint="eastAsia"/>
          <w:sz w:val="24"/>
          <w:szCs w:val="24"/>
        </w:rPr>
        <w:t>。</w:t>
      </w:r>
      <w:r w:rsidR="00FF3C47">
        <w:rPr>
          <w:rFonts w:ascii="HG丸ｺﾞｼｯｸM-PRO" w:eastAsia="HG丸ｺﾞｼｯｸM-PRO" w:hAnsi="HG丸ｺﾞｼｯｸM-PRO" w:cs="Times New Roman" w:hint="eastAsia"/>
          <w:sz w:val="24"/>
          <w:szCs w:val="24"/>
        </w:rPr>
        <w:t>健康教室や７つの支部が毎月健康チェックを続けている。</w:t>
      </w:r>
    </w:p>
    <w:p w14:paraId="30C29D5C" w14:textId="77777777" w:rsidR="006B12DC" w:rsidRPr="00667A43" w:rsidRDefault="002F34F9" w:rsidP="006B12DC">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674624" behindDoc="0" locked="0" layoutInCell="1" allowOverlap="1" wp14:anchorId="45F8016B" wp14:editId="0A8DC517">
                <wp:simplePos x="0" y="0"/>
                <wp:positionH relativeFrom="column">
                  <wp:posOffset>28574</wp:posOffset>
                </wp:positionH>
                <wp:positionV relativeFrom="paragraph">
                  <wp:posOffset>99060</wp:posOffset>
                </wp:positionV>
                <wp:extent cx="1704975" cy="24765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17049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B7AAC" w14:textId="3504D827" w:rsidR="002F34F9" w:rsidRPr="002F34F9" w:rsidRDefault="002F34F9">
                            <w:pPr>
                              <w:rPr>
                                <w:sz w:val="16"/>
                                <w:szCs w:val="16"/>
                              </w:rPr>
                            </w:pPr>
                            <w:r>
                              <w:rPr>
                                <w:rFonts w:hint="eastAsia"/>
                                <w:sz w:val="16"/>
                                <w:szCs w:val="16"/>
                              </w:rPr>
                              <w:t>中央</w:t>
                            </w:r>
                            <w:r w:rsidRPr="002F34F9">
                              <w:rPr>
                                <w:sz w:val="16"/>
                                <w:szCs w:val="16"/>
                              </w:rPr>
                              <w:t>：</w:t>
                            </w:r>
                            <w:r w:rsidR="007F4843">
                              <w:rPr>
                                <w:rFonts w:hint="eastAsia"/>
                                <w:sz w:val="16"/>
                                <w:szCs w:val="16"/>
                              </w:rPr>
                              <w:t>地域の公園で</w:t>
                            </w:r>
                            <w:r w:rsidRPr="002F34F9">
                              <w:rPr>
                                <w:sz w:val="16"/>
                                <w:szCs w:val="16"/>
                              </w:rPr>
                              <w:t>ラジオ体操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8016B" id="テキスト ボックス 3" o:spid="_x0000_s1028" type="#_x0000_t202" style="position:absolute;left:0;text-align:left;margin-left:2.25pt;margin-top:7.8pt;width:134.2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" fillcolor="white [3201]" strokeweight=".5pt">
                <v:textbox>
                  <w:txbxContent>
                    <w:p w14:paraId="66FB7AAC" w14:textId="3504D827" w:rsidR="002F34F9" w:rsidRPr="002F34F9" w:rsidRDefault="002F34F9">
                      <w:pPr>
                        <w:rPr>
                          <w:sz w:val="16"/>
                          <w:szCs w:val="16"/>
                        </w:rPr>
                      </w:pPr>
                      <w:r>
                        <w:rPr>
                          <w:rFonts w:hint="eastAsia"/>
                          <w:sz w:val="16"/>
                          <w:szCs w:val="16"/>
                        </w:rPr>
                        <w:t>中央</w:t>
                      </w:r>
                      <w:r w:rsidRPr="002F34F9">
                        <w:rPr>
                          <w:sz w:val="16"/>
                          <w:szCs w:val="16"/>
                        </w:rPr>
                        <w:t>：</w:t>
                      </w:r>
                      <w:r w:rsidR="007F4843">
                        <w:rPr>
                          <w:rFonts w:hint="eastAsia"/>
                          <w:sz w:val="16"/>
                          <w:szCs w:val="16"/>
                        </w:rPr>
                        <w:t>地域の公園で</w:t>
                      </w:r>
                      <w:r w:rsidRPr="002F34F9">
                        <w:rPr>
                          <w:sz w:val="16"/>
                          <w:szCs w:val="16"/>
                        </w:rPr>
                        <w:t>ラジオ体操</w:t>
                      </w:r>
                    </w:p>
                  </w:txbxContent>
                </v:textbox>
              </v:shape>
            </w:pict>
          </mc:Fallback>
        </mc:AlternateContent>
      </w:r>
      <w:r w:rsidR="006B12DC" w:rsidRPr="00667A43">
        <w:rPr>
          <w:rFonts w:ascii="HG丸ｺﾞｼｯｸM-PRO" w:eastAsia="HG丸ｺﾞｼｯｸM-PRO" w:hAnsi="HG丸ｺﾞｼｯｸM-PRO" w:cs="Times New Roman" w:hint="eastAsia"/>
          <w:sz w:val="24"/>
          <w:szCs w:val="24"/>
        </w:rPr>
        <w:t>・中央ブロックは虹の里車いすボランティアやレインボーカフェに取り組んで、カフェ１周年記念を他の支部と一緒にお祝いが出来た。「どんぐりころころ」が自治体から</w:t>
      </w:r>
      <w:r w:rsidR="006B12DC" w:rsidRPr="006B12DC">
        <w:rPr>
          <w:rFonts w:ascii="HG丸ｺﾞｼｯｸM-PRO" w:eastAsia="HG丸ｺﾞｼｯｸM-PRO" w:hAnsi="HG丸ｺﾞｼｯｸM-PRO" w:cs="Times New Roman" w:hint="eastAsia"/>
          <w:sz w:val="24"/>
          <w:szCs w:val="24"/>
        </w:rPr>
        <w:t>も</w:t>
      </w:r>
      <w:r w:rsidR="006B12DC" w:rsidRPr="00667A43">
        <w:rPr>
          <w:rFonts w:ascii="HG丸ｺﾞｼｯｸM-PRO" w:eastAsia="HG丸ｺﾞｼｯｸM-PRO" w:hAnsi="HG丸ｺﾞｼｯｸM-PRO" w:cs="Times New Roman" w:hint="eastAsia"/>
          <w:sz w:val="24"/>
          <w:szCs w:val="24"/>
        </w:rPr>
        <w:t>認知</w:t>
      </w:r>
      <w:r w:rsidR="006B12DC" w:rsidRPr="006B12DC">
        <w:rPr>
          <w:rFonts w:ascii="HG丸ｺﾞｼｯｸM-PRO" w:eastAsia="HG丸ｺﾞｼｯｸM-PRO" w:hAnsi="HG丸ｺﾞｼｯｸM-PRO" w:cs="Times New Roman" w:hint="eastAsia"/>
          <w:sz w:val="24"/>
          <w:szCs w:val="24"/>
        </w:rPr>
        <w:t>。全国からも</w:t>
      </w:r>
      <w:r w:rsidR="006B12DC" w:rsidRPr="00667A43">
        <w:rPr>
          <w:rFonts w:ascii="HG丸ｺﾞｼｯｸM-PRO" w:eastAsia="HG丸ｺﾞｼｯｸM-PRO" w:hAnsi="HG丸ｺﾞｼｯｸM-PRO" w:cs="Times New Roman" w:hint="eastAsia"/>
          <w:sz w:val="24"/>
          <w:szCs w:val="24"/>
        </w:rPr>
        <w:t>活動が注目されている。</w:t>
      </w:r>
    </w:p>
    <w:p w14:paraId="351BAA9D" w14:textId="77777777" w:rsidR="006B12DC" w:rsidRPr="00667A43" w:rsidRDefault="006B12DC" w:rsidP="006B12DC">
      <w:pPr>
        <w:rPr>
          <w:rFonts w:ascii="HG丸ｺﾞｼｯｸM-PRO" w:eastAsia="HG丸ｺﾞｼｯｸM-PRO" w:hAnsi="HG丸ｺﾞｼｯｸM-PRO" w:cs="Times New Roman"/>
          <w:sz w:val="24"/>
          <w:szCs w:val="24"/>
        </w:rPr>
      </w:pPr>
      <w:r w:rsidRPr="00667A43">
        <w:rPr>
          <w:rFonts w:ascii="HG丸ｺﾞｼｯｸM-PRO" w:eastAsia="HG丸ｺﾞｼｯｸM-PRO" w:hAnsi="HG丸ｺﾞｼｯｸM-PRO" w:cs="Times New Roman" w:hint="eastAsia"/>
          <w:sz w:val="24"/>
          <w:szCs w:val="24"/>
        </w:rPr>
        <w:t>・南ブロックはＷＨＯウォーキング</w:t>
      </w:r>
      <w:r w:rsidRPr="006B12DC">
        <w:rPr>
          <w:rFonts w:ascii="HG丸ｺﾞｼｯｸM-PRO" w:eastAsia="HG丸ｺﾞｼｯｸM-PRO" w:hAnsi="HG丸ｺﾞｼｯｸM-PRO" w:cs="Times New Roman" w:hint="eastAsia"/>
          <w:sz w:val="24"/>
          <w:szCs w:val="24"/>
        </w:rPr>
        <w:t>や</w:t>
      </w:r>
      <w:r w:rsidRPr="00667A43">
        <w:rPr>
          <w:rFonts w:ascii="HG丸ｺﾞｼｯｸM-PRO" w:eastAsia="HG丸ｺﾞｼｯｸM-PRO" w:hAnsi="HG丸ｺﾞｼｯｸM-PRO" w:cs="Times New Roman" w:hint="eastAsia"/>
          <w:sz w:val="24"/>
          <w:szCs w:val="24"/>
        </w:rPr>
        <w:t>定例ラジオ体操</w:t>
      </w:r>
      <w:r w:rsidRPr="006B12DC">
        <w:rPr>
          <w:rFonts w:ascii="HG丸ｺﾞｼｯｸM-PRO" w:eastAsia="HG丸ｺﾞｼｯｸM-PRO" w:hAnsi="HG丸ｺﾞｼｯｸM-PRO" w:cs="Times New Roman" w:hint="eastAsia"/>
          <w:sz w:val="24"/>
          <w:szCs w:val="24"/>
        </w:rPr>
        <w:t>、</w:t>
      </w:r>
      <w:r w:rsidRPr="00667A43">
        <w:rPr>
          <w:rFonts w:ascii="HG丸ｺﾞｼｯｸM-PRO" w:eastAsia="HG丸ｺﾞｼｯｸM-PRO" w:hAnsi="HG丸ｺﾞｼｯｸM-PRO" w:cs="Times New Roman" w:hint="eastAsia"/>
          <w:sz w:val="24"/>
          <w:szCs w:val="24"/>
        </w:rPr>
        <w:t>バザー活動や食事会も開催している。</w:t>
      </w:r>
      <w:r>
        <w:rPr>
          <w:rFonts w:ascii="HG丸ｺﾞｼｯｸM-PRO" w:eastAsia="HG丸ｺﾞｼｯｸM-PRO" w:hAnsi="HG丸ｺﾞｼｯｸM-PRO" w:cs="Times New Roman" w:hint="eastAsia"/>
          <w:sz w:val="24"/>
          <w:szCs w:val="24"/>
        </w:rPr>
        <w:t>また、</w:t>
      </w:r>
      <w:r w:rsidRPr="00667A43">
        <w:rPr>
          <w:rFonts w:ascii="HG丸ｺﾞｼｯｸM-PRO" w:eastAsia="HG丸ｺﾞｼｯｸM-PRO" w:hAnsi="HG丸ｺﾞｼｯｸM-PRO" w:cs="Times New Roman" w:hint="eastAsia"/>
          <w:sz w:val="24"/>
          <w:szCs w:val="24"/>
        </w:rPr>
        <w:t>毎年集団検診を続けて健康づくりの意識を高めている。</w:t>
      </w:r>
    </w:p>
    <w:p w14:paraId="016D1ADC" w14:textId="77777777" w:rsidR="00667A43" w:rsidRDefault="00667A43" w:rsidP="00667A43">
      <w:pPr>
        <w:rPr>
          <w:rFonts w:ascii="HG丸ｺﾞｼｯｸM-PRO" w:eastAsia="HG丸ｺﾞｼｯｸM-PRO" w:hAnsi="HG丸ｺﾞｼｯｸM-PRO" w:cs="Times New Roman"/>
          <w:sz w:val="24"/>
          <w:szCs w:val="24"/>
        </w:rPr>
      </w:pPr>
      <w:r w:rsidRPr="00667A43">
        <w:rPr>
          <w:rFonts w:ascii="HG丸ｺﾞｼｯｸM-PRO" w:eastAsia="HG丸ｺﾞｼｯｸM-PRO" w:hAnsi="HG丸ｺﾞｼｯｸM-PRO" w:cs="Times New Roman" w:hint="eastAsia"/>
          <w:sz w:val="24"/>
          <w:szCs w:val="24"/>
        </w:rPr>
        <w:t>・</w:t>
      </w:r>
      <w:r w:rsidR="00D21844">
        <w:rPr>
          <w:rFonts w:ascii="HG丸ｺﾞｼｯｸM-PRO" w:eastAsia="HG丸ｺﾞｼｯｸM-PRO" w:hAnsi="HG丸ｺﾞｼｯｸM-PRO" w:cs="Times New Roman" w:hint="eastAsia"/>
          <w:sz w:val="24"/>
          <w:szCs w:val="24"/>
        </w:rPr>
        <w:t>中央</w:t>
      </w:r>
      <w:r w:rsidRPr="00667A43">
        <w:rPr>
          <w:rFonts w:ascii="HG丸ｺﾞｼｯｸM-PRO" w:eastAsia="HG丸ｺﾞｼｯｸM-PRO" w:hAnsi="HG丸ｺﾞｼｯｸM-PRO" w:cs="Times New Roman" w:hint="eastAsia"/>
          <w:sz w:val="24"/>
          <w:szCs w:val="24"/>
        </w:rPr>
        <w:t>ブロック</w:t>
      </w:r>
      <w:r>
        <w:rPr>
          <w:rFonts w:ascii="HG丸ｺﾞｼｯｸM-PRO" w:eastAsia="HG丸ｺﾞｼｯｸM-PRO" w:hAnsi="HG丸ｺﾞｼｯｸM-PRO" w:cs="Times New Roman" w:hint="eastAsia"/>
          <w:sz w:val="24"/>
          <w:szCs w:val="24"/>
        </w:rPr>
        <w:t>では</w:t>
      </w:r>
      <w:r w:rsidRPr="00667A43">
        <w:rPr>
          <w:rFonts w:ascii="HG丸ｺﾞｼｯｸM-PRO" w:eastAsia="HG丸ｺﾞｼｯｸM-PRO" w:hAnsi="HG丸ｺﾞｼｯｸM-PRO" w:cs="Times New Roman" w:hint="eastAsia"/>
          <w:sz w:val="24"/>
          <w:szCs w:val="24"/>
        </w:rPr>
        <w:t>おはぎ</w:t>
      </w:r>
      <w:r>
        <w:rPr>
          <w:rFonts w:ascii="HG丸ｺﾞｼｯｸM-PRO" w:eastAsia="HG丸ｺﾞｼｯｸM-PRO" w:hAnsi="HG丸ｺﾞｼｯｸM-PRO" w:cs="Times New Roman" w:hint="eastAsia"/>
          <w:sz w:val="24"/>
          <w:szCs w:val="24"/>
        </w:rPr>
        <w:t>のお届け</w:t>
      </w:r>
      <w:r w:rsidR="00D21844">
        <w:rPr>
          <w:rFonts w:ascii="HG丸ｺﾞｼｯｸM-PRO" w:eastAsia="HG丸ｺﾞｼｯｸM-PRO" w:hAnsi="HG丸ｺﾞｼｯｸM-PRO" w:cs="Times New Roman" w:hint="eastAsia"/>
          <w:sz w:val="24"/>
          <w:szCs w:val="24"/>
        </w:rPr>
        <w:t>、西ブロックでは</w:t>
      </w:r>
      <w:r w:rsidRPr="00667A43">
        <w:rPr>
          <w:rFonts w:ascii="HG丸ｺﾞｼｯｸM-PRO" w:eastAsia="HG丸ｺﾞｼｯｸM-PRO" w:hAnsi="HG丸ｺﾞｼｯｸM-PRO" w:cs="Times New Roman" w:hint="eastAsia"/>
          <w:sz w:val="24"/>
          <w:szCs w:val="24"/>
        </w:rPr>
        <w:t>あらた</w:t>
      </w:r>
      <w:r>
        <w:rPr>
          <w:rFonts w:ascii="HG丸ｺﾞｼｯｸM-PRO" w:eastAsia="HG丸ｺﾞｼｯｸM-PRO" w:hAnsi="HG丸ｺﾞｼｯｸM-PRO" w:cs="Times New Roman" w:hint="eastAsia"/>
          <w:sz w:val="24"/>
          <w:szCs w:val="24"/>
        </w:rPr>
        <w:t>な</w:t>
      </w:r>
      <w:r w:rsidRPr="00667A43">
        <w:rPr>
          <w:rFonts w:ascii="HG丸ｺﾞｼｯｸM-PRO" w:eastAsia="HG丸ｺﾞｼｯｸM-PRO" w:hAnsi="HG丸ｺﾞｼｯｸM-PRO" w:cs="Times New Roman" w:hint="eastAsia"/>
          <w:sz w:val="24"/>
          <w:szCs w:val="24"/>
        </w:rPr>
        <w:t>健康チェック（コープ扇町店）や勝賀・下笠居支部が誕生</w:t>
      </w:r>
      <w:r w:rsidR="00D21844">
        <w:rPr>
          <w:rFonts w:ascii="HG丸ｺﾞｼｯｸM-PRO" w:eastAsia="HG丸ｺﾞｼｯｸM-PRO" w:hAnsi="HG丸ｺﾞｼｯｸM-PRO" w:cs="Times New Roman" w:hint="eastAsia"/>
          <w:sz w:val="24"/>
          <w:szCs w:val="24"/>
        </w:rPr>
        <w:t>した。</w:t>
      </w:r>
    </w:p>
    <w:p w14:paraId="51AC2AE2" w14:textId="77777777" w:rsidR="00667A43" w:rsidRPr="00667A43" w:rsidRDefault="00667A43" w:rsidP="00667A43">
      <w:pPr>
        <w:rPr>
          <w:rFonts w:ascii="HG丸ｺﾞｼｯｸM-PRO" w:eastAsia="HG丸ｺﾞｼｯｸM-PRO" w:hAnsi="HG丸ｺﾞｼｯｸM-PRO" w:cs="Times New Roman"/>
          <w:sz w:val="24"/>
          <w:szCs w:val="24"/>
        </w:rPr>
      </w:pPr>
      <w:r w:rsidRPr="00667A43">
        <w:rPr>
          <w:rFonts w:ascii="HG丸ｺﾞｼｯｸM-PRO" w:eastAsia="HG丸ｺﾞｼｯｸM-PRO" w:hAnsi="HG丸ｺﾞｼｯｸM-PRO" w:cs="Times New Roman" w:hint="eastAsia"/>
          <w:sz w:val="24"/>
          <w:szCs w:val="24"/>
        </w:rPr>
        <w:t>・職員のところでは、民医連に加盟しているので民医連綱領の視点から、自分たちの活動の歴史を学んだ</w:t>
      </w:r>
      <w:r w:rsidR="00057BAC">
        <w:rPr>
          <w:rFonts w:ascii="HG丸ｺﾞｼｯｸM-PRO" w:eastAsia="HG丸ｺﾞｼｯｸM-PRO" w:hAnsi="HG丸ｺﾞｼｯｸM-PRO" w:cs="Times New Roman" w:hint="eastAsia"/>
          <w:sz w:val="24"/>
          <w:szCs w:val="24"/>
        </w:rPr>
        <w:t>り、</w:t>
      </w:r>
      <w:r w:rsidR="002B0924" w:rsidRPr="002B0924">
        <w:rPr>
          <w:rFonts w:ascii="HG丸ｺﾞｼｯｸM-PRO" w:eastAsia="HG丸ｺﾞｼｯｸM-PRO" w:hAnsi="HG丸ｺﾞｼｯｸM-PRO" w:hint="eastAsia"/>
          <w:sz w:val="24"/>
          <w:u w:val="double"/>
        </w:rPr>
        <w:t>ＳＤＨ</w:t>
      </w:r>
      <w:r w:rsidR="002B0924" w:rsidRPr="004851A7">
        <w:rPr>
          <w:rFonts w:ascii="HG丸ｺﾞｼｯｸM-PRO" w:eastAsia="HG丸ｺﾞｼｯｸM-PRO" w:hAnsi="HG丸ｺﾞｼｯｸM-PRO" w:hint="eastAsia"/>
          <w:sz w:val="16"/>
          <w:szCs w:val="16"/>
        </w:rPr>
        <w:t>※</w:t>
      </w:r>
      <w:r w:rsidR="00364695">
        <w:rPr>
          <w:rFonts w:ascii="HG丸ｺﾞｼｯｸM-PRO" w:eastAsia="HG丸ｺﾞｼｯｸM-PRO" w:hAnsi="HG丸ｺﾞｼｯｸM-PRO" w:hint="eastAsia"/>
          <w:sz w:val="16"/>
          <w:szCs w:val="16"/>
        </w:rPr>
        <w:t>３</w:t>
      </w:r>
      <w:r w:rsidR="00364695" w:rsidRPr="00364695">
        <w:rPr>
          <w:rFonts w:ascii="HG丸ｺﾞｼｯｸM-PRO" w:eastAsia="HG丸ｺﾞｼｯｸM-PRO" w:hAnsi="HG丸ｺﾞｼｯｸM-PRO" w:hint="eastAsia"/>
          <w:sz w:val="24"/>
          <w:szCs w:val="24"/>
        </w:rPr>
        <w:t>や</w:t>
      </w:r>
      <w:r w:rsidR="002B0924" w:rsidRPr="002B0924">
        <w:rPr>
          <w:rFonts w:ascii="HG丸ｺﾞｼｯｸM-PRO" w:eastAsia="HG丸ｺﾞｼｯｸM-PRO" w:hAnsi="HG丸ｺﾞｼｯｸM-PRO" w:hint="eastAsia"/>
          <w:sz w:val="24"/>
          <w:u w:val="double"/>
        </w:rPr>
        <w:t>ＨＰＨ</w:t>
      </w:r>
      <w:r w:rsidR="002B0924" w:rsidRPr="004851A7">
        <w:rPr>
          <w:rFonts w:ascii="HG丸ｺﾞｼｯｸM-PRO" w:eastAsia="HG丸ｺﾞｼｯｸM-PRO" w:hAnsi="HG丸ｺﾞｼｯｸM-PRO" w:hint="eastAsia"/>
          <w:sz w:val="16"/>
          <w:szCs w:val="16"/>
        </w:rPr>
        <w:t>※</w:t>
      </w:r>
      <w:r w:rsidR="00364695">
        <w:rPr>
          <w:rFonts w:ascii="HG丸ｺﾞｼｯｸM-PRO" w:eastAsia="HG丸ｺﾞｼｯｸM-PRO" w:hAnsi="HG丸ｺﾞｼｯｸM-PRO" w:hint="eastAsia"/>
          <w:sz w:val="16"/>
          <w:szCs w:val="16"/>
        </w:rPr>
        <w:t>４</w:t>
      </w:r>
      <w:r w:rsidRPr="00667A43">
        <w:rPr>
          <w:rFonts w:ascii="HG丸ｺﾞｼｯｸM-PRO" w:eastAsia="HG丸ｺﾞｼｯｸM-PRO" w:hAnsi="HG丸ｺﾞｼｯｸM-PRO" w:cs="Times New Roman" w:hint="eastAsia"/>
          <w:sz w:val="24"/>
          <w:szCs w:val="24"/>
        </w:rPr>
        <w:t>などの取り組みを院内報などで共有し</w:t>
      </w:r>
      <w:r w:rsidR="00057BAC">
        <w:rPr>
          <w:rFonts w:ascii="HG丸ｺﾞｼｯｸM-PRO" w:eastAsia="HG丸ｺﾞｼｯｸM-PRO" w:hAnsi="HG丸ｺﾞｼｯｸM-PRO" w:cs="Times New Roman" w:hint="eastAsia"/>
          <w:sz w:val="24"/>
          <w:szCs w:val="24"/>
        </w:rPr>
        <w:t>、地域への貢献を確認した</w:t>
      </w:r>
      <w:r w:rsidRPr="00667A43">
        <w:rPr>
          <w:rFonts w:ascii="HG丸ｺﾞｼｯｸM-PRO" w:eastAsia="HG丸ｺﾞｼｯｸM-PRO" w:hAnsi="HG丸ｺﾞｼｯｸM-PRO" w:cs="Times New Roman" w:hint="eastAsia"/>
          <w:sz w:val="24"/>
          <w:szCs w:val="24"/>
        </w:rPr>
        <w:t>。</w:t>
      </w:r>
    </w:p>
    <w:p w14:paraId="54F60C73" w14:textId="77777777" w:rsidR="00057BAC" w:rsidRPr="00057BAC" w:rsidRDefault="002B0924" w:rsidP="00057BAC">
      <w:pPr>
        <w:rPr>
          <w:rFonts w:ascii="HG丸ｺﾞｼｯｸM-PRO" w:eastAsia="HG丸ｺﾞｼｯｸM-PRO" w:hAnsi="HG丸ｺﾞｼｯｸM-PRO" w:cs="Times New Roman"/>
          <w:b/>
          <w:sz w:val="24"/>
          <w:szCs w:val="24"/>
        </w:rPr>
      </w:pPr>
      <w:r w:rsidRPr="00057BAC">
        <w:rPr>
          <w:rFonts w:ascii="HG丸ｺﾞｼｯｸM-PRO" w:eastAsia="HG丸ｺﾞｼｯｸM-PRO" w:hAnsi="HG丸ｺﾞｼｯｸM-PRO" w:cs="Times New Roman"/>
          <w:noProof/>
          <w:sz w:val="24"/>
          <w:szCs w:val="24"/>
        </w:rPr>
        <w:drawing>
          <wp:anchor distT="0" distB="0" distL="114300" distR="114300" simplePos="0" relativeHeight="251640832" behindDoc="0" locked="0" layoutInCell="1" allowOverlap="1" wp14:anchorId="06296070" wp14:editId="7C655A10">
            <wp:simplePos x="0" y="0"/>
            <wp:positionH relativeFrom="column">
              <wp:posOffset>3116580</wp:posOffset>
            </wp:positionH>
            <wp:positionV relativeFrom="paragraph">
              <wp:posOffset>208280</wp:posOffset>
            </wp:positionV>
            <wp:extent cx="476250" cy="476250"/>
            <wp:effectExtent l="0" t="0" r="0" b="0"/>
            <wp:wrapSquare wrapText="bothSides"/>
            <wp:docPr id="28" name="図 28" descr="C:\Users\user\Downloads\ＳＤＧｓ\3すべての人に健康と福祉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ＳＤＧｓ\3すべての人に健康と福祉を.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BAC">
        <w:rPr>
          <w:rFonts w:ascii="Century" w:eastAsia="ＭＳ 明朝" w:hAnsi="Century" w:cs="Times New Roman"/>
          <w:noProof/>
          <w:szCs w:val="24"/>
        </w:rPr>
        <w:drawing>
          <wp:anchor distT="0" distB="0" distL="114300" distR="114300" simplePos="0" relativeHeight="251635712" behindDoc="0" locked="0" layoutInCell="1" allowOverlap="1" wp14:anchorId="573D0C8D" wp14:editId="5C17570F">
            <wp:simplePos x="0" y="0"/>
            <wp:positionH relativeFrom="column">
              <wp:posOffset>3689350</wp:posOffset>
            </wp:positionH>
            <wp:positionV relativeFrom="paragraph">
              <wp:posOffset>207010</wp:posOffset>
            </wp:positionV>
            <wp:extent cx="476250" cy="476250"/>
            <wp:effectExtent l="0" t="0" r="0" b="0"/>
            <wp:wrapSquare wrapText="bothSides"/>
            <wp:docPr id="32" name="図 32" descr="C:\Users\user\Downloads\ＳＤＧｓ\8働きがいも経済成長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ＳＤＧｓ\8働きがいも経済成長も.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BAC">
        <w:rPr>
          <w:rFonts w:ascii="Century" w:eastAsia="ＭＳ 明朝" w:hAnsi="Century" w:cs="Times New Roman"/>
          <w:noProof/>
          <w:szCs w:val="24"/>
        </w:rPr>
        <w:drawing>
          <wp:anchor distT="0" distB="0" distL="114300" distR="114300" simplePos="0" relativeHeight="251636736" behindDoc="0" locked="0" layoutInCell="1" allowOverlap="1" wp14:anchorId="0673D27D" wp14:editId="245EB870">
            <wp:simplePos x="0" y="0"/>
            <wp:positionH relativeFrom="column">
              <wp:posOffset>4225925</wp:posOffset>
            </wp:positionH>
            <wp:positionV relativeFrom="paragraph">
              <wp:posOffset>207010</wp:posOffset>
            </wp:positionV>
            <wp:extent cx="485775" cy="485775"/>
            <wp:effectExtent l="0" t="0" r="9525" b="9525"/>
            <wp:wrapSquare wrapText="bothSides"/>
            <wp:docPr id="27" name="図 27" descr="C:\Users\user\Downloads\ＳＤＧｓ\10人や国の不平等をなくそ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ＳＤＧｓ\10人や国の不平等をなくそう.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BAC" w:rsidRPr="00057BAC">
        <w:rPr>
          <w:rFonts w:ascii="HG丸ｺﾞｼｯｸM-PRO" w:eastAsia="HG丸ｺﾞｼｯｸM-PRO" w:hAnsi="HG丸ｺﾞｼｯｸM-PRO" w:cs="Times New Roman" w:hint="eastAsia"/>
          <w:b/>
          <w:sz w:val="24"/>
          <w:szCs w:val="24"/>
        </w:rPr>
        <w:t>（２）医療生協のネットワークを広げるとともに、生協を支える人づくりをすすめる</w:t>
      </w:r>
    </w:p>
    <w:p w14:paraId="7E486FBD" w14:textId="77777777" w:rsidR="002B0924" w:rsidRDefault="005E2390" w:rsidP="00057BAC">
      <w:pPr>
        <w:rPr>
          <w:rFonts w:ascii="HGS創英角ｺﾞｼｯｸUB" w:eastAsia="HGS創英角ｺﾞｼｯｸUB" w:hAnsi="HGS創英角ｺﾞｼｯｸUB"/>
          <w:sz w:val="24"/>
        </w:rPr>
      </w:pPr>
      <w:r w:rsidRPr="00057BAC">
        <w:rPr>
          <w:rFonts w:ascii="Century" w:eastAsia="ＭＳ 明朝" w:hAnsi="Century" w:cs="Times New Roman"/>
          <w:noProof/>
          <w:szCs w:val="24"/>
        </w:rPr>
        <w:drawing>
          <wp:anchor distT="0" distB="0" distL="114300" distR="114300" simplePos="0" relativeHeight="251639808" behindDoc="0" locked="0" layoutInCell="1" allowOverlap="1" wp14:anchorId="60D66EE9" wp14:editId="1D69D2C3">
            <wp:simplePos x="0" y="0"/>
            <wp:positionH relativeFrom="column">
              <wp:posOffset>3110230</wp:posOffset>
            </wp:positionH>
            <wp:positionV relativeFrom="paragraph">
              <wp:posOffset>363220</wp:posOffset>
            </wp:positionV>
            <wp:extent cx="482600" cy="482600"/>
            <wp:effectExtent l="0" t="0" r="0" b="0"/>
            <wp:wrapSquare wrapText="bothSides"/>
            <wp:docPr id="31" name="図 31" descr="C:\Users\user\Downloads\ＳＤＧｓ\11住み続けられるまちづくり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ＳＤＧｓ\11住み続けられるまちづくりを.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BAC">
        <w:rPr>
          <w:rFonts w:ascii="Century" w:eastAsia="ＭＳ 明朝" w:hAnsi="Century" w:cs="Times New Roman"/>
          <w:noProof/>
          <w:szCs w:val="24"/>
        </w:rPr>
        <w:drawing>
          <wp:anchor distT="0" distB="0" distL="114300" distR="114300" simplePos="0" relativeHeight="251638784" behindDoc="0" locked="0" layoutInCell="1" allowOverlap="1" wp14:anchorId="7FC74ED0" wp14:editId="1C2788D0">
            <wp:simplePos x="0" y="0"/>
            <wp:positionH relativeFrom="column">
              <wp:posOffset>3686810</wp:posOffset>
            </wp:positionH>
            <wp:positionV relativeFrom="paragraph">
              <wp:posOffset>367665</wp:posOffset>
            </wp:positionV>
            <wp:extent cx="485775" cy="485775"/>
            <wp:effectExtent l="0" t="0" r="9525" b="9525"/>
            <wp:wrapSquare wrapText="bothSides"/>
            <wp:docPr id="30" name="図 30" descr="C:\Users\user\Downloads\ＳＤＧｓ\16平和と公正をすべての人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ＳＤＧｓ\16平和と公正をすべての人に.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924" w:rsidRPr="00057BAC">
        <w:rPr>
          <w:rFonts w:ascii="Century" w:eastAsia="ＭＳ 明朝" w:hAnsi="Century" w:cs="Times New Roman"/>
          <w:noProof/>
          <w:szCs w:val="24"/>
        </w:rPr>
        <w:drawing>
          <wp:anchor distT="0" distB="0" distL="114300" distR="114300" simplePos="0" relativeHeight="251637760" behindDoc="0" locked="0" layoutInCell="1" allowOverlap="1" wp14:anchorId="33B841CB" wp14:editId="3EC0E55C">
            <wp:simplePos x="0" y="0"/>
            <wp:positionH relativeFrom="column">
              <wp:posOffset>4223385</wp:posOffset>
            </wp:positionH>
            <wp:positionV relativeFrom="paragraph">
              <wp:posOffset>364490</wp:posOffset>
            </wp:positionV>
            <wp:extent cx="485775" cy="485775"/>
            <wp:effectExtent l="0" t="0" r="9525" b="9525"/>
            <wp:wrapSquare wrapText="bothSides"/>
            <wp:docPr id="29" name="図 29" descr="C:\Users\user\Downloads\ＳＤＧｓ\17パートナーシップで目標を達成しよ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ＳＤＧｓ\17パートナーシップで目標を達成しよう.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924" w:rsidRPr="00AF0A02">
        <w:rPr>
          <w:rFonts w:ascii="HGS創英角ｺﾞｼｯｸUB" w:eastAsia="HGS創英角ｺﾞｼｯｸUB" w:hAnsi="HGS創英角ｺﾞｼｯｸUB" w:hint="eastAsia"/>
          <w:sz w:val="24"/>
        </w:rPr>
        <w:t>目標達成評価：</w:t>
      </w:r>
      <w:r w:rsidR="002B0924">
        <w:rPr>
          <w:rFonts w:ascii="HGS創英角ｺﾞｼｯｸUB" w:eastAsia="HGS創英角ｺﾞｼｯｸUB" w:hAnsi="HGS創英角ｺﾞｼｯｸUB" w:hint="eastAsia"/>
          <w:sz w:val="24"/>
        </w:rPr>
        <w:t>一部に前進したところはあるが、全体として担い手不足を補うほどではなく、高齢化等から、手配りさんや支部役員の維持、支部の存続にも困難をきたしているところが増え、活動の質を保つにも課題は解決されておらず目標達成は不十分。</w:t>
      </w:r>
    </w:p>
    <w:p w14:paraId="3BF3AF4E" w14:textId="77777777" w:rsidR="00057BAC" w:rsidRDefault="00057BAC" w:rsidP="00057BAC">
      <w:pPr>
        <w:rPr>
          <w:rFonts w:ascii="HG丸ｺﾞｼｯｸM-PRO" w:eastAsia="HG丸ｺﾞｼｯｸM-PRO" w:hAnsi="HG丸ｺﾞｼｯｸM-PRO" w:cs="Times New Roman"/>
          <w:sz w:val="24"/>
          <w:szCs w:val="24"/>
        </w:rPr>
      </w:pPr>
      <w:r w:rsidRPr="00057BAC">
        <w:rPr>
          <w:rFonts w:ascii="HG丸ｺﾞｼｯｸM-PRO" w:eastAsia="HG丸ｺﾞｼｯｸM-PRO" w:hAnsi="HG丸ｺﾞｼｯｸM-PRO" w:cs="Times New Roman" w:hint="eastAsia"/>
          <w:sz w:val="24"/>
          <w:szCs w:val="24"/>
        </w:rPr>
        <w:t>・２月末現在組合員数は</w:t>
      </w:r>
      <w:r w:rsidR="00FF3C47">
        <w:rPr>
          <w:rFonts w:ascii="HG丸ｺﾞｼｯｸM-PRO" w:eastAsia="HG丸ｺﾞｼｯｸM-PRO" w:hAnsi="HG丸ｺﾞｼｯｸM-PRO" w:cs="Times New Roman" w:hint="eastAsia"/>
          <w:sz w:val="24"/>
          <w:szCs w:val="24"/>
        </w:rPr>
        <w:t>49,854</w:t>
      </w:r>
      <w:r w:rsidRPr="00057BAC">
        <w:rPr>
          <w:rFonts w:ascii="HG丸ｺﾞｼｯｸM-PRO" w:eastAsia="HG丸ｺﾞｼｯｸM-PRO" w:hAnsi="HG丸ｺﾞｼｯｸM-PRO" w:cs="Times New Roman" w:hint="eastAsia"/>
          <w:sz w:val="24"/>
          <w:szCs w:val="24"/>
        </w:rPr>
        <w:t>人。強化月間中に</w:t>
      </w:r>
      <w:r w:rsidR="00FF3C47">
        <w:rPr>
          <w:rFonts w:ascii="HG丸ｺﾞｼｯｸM-PRO" w:eastAsia="HG丸ｺﾞｼｯｸM-PRO" w:hAnsi="HG丸ｺﾞｼｯｸM-PRO" w:cs="Times New Roman" w:hint="eastAsia"/>
          <w:sz w:val="24"/>
          <w:szCs w:val="24"/>
        </w:rPr>
        <w:t>5万人に</w:t>
      </w:r>
      <w:r w:rsidRPr="00057BAC">
        <w:rPr>
          <w:rFonts w:ascii="HG丸ｺﾞｼｯｸM-PRO" w:eastAsia="HG丸ｺﾞｼｯｸM-PRO" w:hAnsi="HG丸ｺﾞｼｯｸM-PRO" w:cs="Times New Roman" w:hint="eastAsia"/>
          <w:sz w:val="24"/>
          <w:szCs w:val="24"/>
        </w:rPr>
        <w:t>届かなかった。</w:t>
      </w:r>
    </w:p>
    <w:p w14:paraId="0E9910BD" w14:textId="77777777" w:rsidR="00CD010B" w:rsidRPr="00057BAC" w:rsidRDefault="00CD010B" w:rsidP="00CD010B">
      <w:pPr>
        <w:rPr>
          <w:rFonts w:ascii="HG丸ｺﾞｼｯｸM-PRO" w:eastAsia="HG丸ｺﾞｼｯｸM-PRO" w:hAnsi="HG丸ｺﾞｼｯｸM-PRO" w:cs="Times New Roman"/>
          <w:sz w:val="24"/>
          <w:szCs w:val="24"/>
        </w:rPr>
      </w:pPr>
      <w:r w:rsidRPr="00057BAC">
        <w:rPr>
          <w:rFonts w:ascii="HG丸ｺﾞｼｯｸM-PRO" w:eastAsia="HG丸ｺﾞｼｯｸM-PRO" w:hAnsi="HG丸ｺﾞｼｯｸM-PRO" w:cs="Times New Roman" w:hint="eastAsia"/>
          <w:sz w:val="24"/>
          <w:szCs w:val="24"/>
        </w:rPr>
        <w:t>・憲法紙芝居が各地で取り組まれた。</w:t>
      </w:r>
    </w:p>
    <w:p w14:paraId="2123EE7D" w14:textId="77777777" w:rsidR="00CD010B" w:rsidRPr="00057BAC" w:rsidRDefault="00CD010B" w:rsidP="00CD010B">
      <w:pPr>
        <w:rPr>
          <w:rFonts w:ascii="HG丸ｺﾞｼｯｸM-PRO" w:eastAsia="HG丸ｺﾞｼｯｸM-PRO" w:hAnsi="HG丸ｺﾞｼｯｸM-PRO" w:cs="Times New Roman"/>
          <w:sz w:val="24"/>
          <w:szCs w:val="24"/>
        </w:rPr>
      </w:pPr>
      <w:r w:rsidRPr="00057BAC">
        <w:rPr>
          <w:rFonts w:ascii="HG丸ｺﾞｼｯｸM-PRO" w:eastAsia="HG丸ｺﾞｼｯｸM-PRO" w:hAnsi="HG丸ｺﾞｼｯｸM-PRO" w:cs="Times New Roman" w:hint="eastAsia"/>
          <w:sz w:val="24"/>
          <w:szCs w:val="24"/>
        </w:rPr>
        <w:t>・憲法川柳のとりくみをすすめた。</w:t>
      </w:r>
    </w:p>
    <w:p w14:paraId="7A81045A" w14:textId="77777777" w:rsidR="00057BAC" w:rsidRPr="00057BAC" w:rsidRDefault="00057BAC" w:rsidP="00057BAC">
      <w:pPr>
        <w:rPr>
          <w:rFonts w:ascii="HG丸ｺﾞｼｯｸM-PRO" w:eastAsia="HG丸ｺﾞｼｯｸM-PRO" w:hAnsi="HG丸ｺﾞｼｯｸM-PRO" w:cs="Times New Roman"/>
          <w:sz w:val="24"/>
          <w:szCs w:val="24"/>
        </w:rPr>
      </w:pPr>
      <w:r w:rsidRPr="00057BAC">
        <w:rPr>
          <w:rFonts w:ascii="HG丸ｺﾞｼｯｸM-PRO" w:eastAsia="HG丸ｺﾞｼｯｸM-PRO" w:hAnsi="HG丸ｺﾞｼｯｸM-PRO" w:cs="Times New Roman" w:hint="eastAsia"/>
          <w:sz w:val="24"/>
          <w:szCs w:val="24"/>
        </w:rPr>
        <w:t>・東讃ブロック</w:t>
      </w:r>
      <w:r>
        <w:rPr>
          <w:rFonts w:ascii="HG丸ｺﾞｼｯｸM-PRO" w:eastAsia="HG丸ｺﾞｼｯｸM-PRO" w:hAnsi="HG丸ｺﾞｼｯｸM-PRO" w:cs="Times New Roman" w:hint="eastAsia"/>
          <w:sz w:val="24"/>
          <w:szCs w:val="24"/>
        </w:rPr>
        <w:t>は</w:t>
      </w:r>
      <w:r w:rsidRPr="00057BAC">
        <w:rPr>
          <w:rFonts w:ascii="HG丸ｺﾞｼｯｸM-PRO" w:eastAsia="HG丸ｺﾞｼｯｸM-PRO" w:hAnsi="HG丸ｺﾞｼｯｸM-PRO" w:cs="Times New Roman" w:hint="eastAsia"/>
          <w:sz w:val="24"/>
          <w:szCs w:val="24"/>
        </w:rPr>
        <w:t>ピースカフェ</w:t>
      </w:r>
      <w:r>
        <w:rPr>
          <w:rFonts w:ascii="HG丸ｺﾞｼｯｸM-PRO" w:eastAsia="HG丸ｺﾞｼｯｸM-PRO" w:hAnsi="HG丸ｺﾞｼｯｸM-PRO" w:cs="Times New Roman" w:hint="eastAsia"/>
          <w:sz w:val="24"/>
          <w:szCs w:val="24"/>
        </w:rPr>
        <w:t>を行ったり</w:t>
      </w:r>
      <w:r w:rsidR="00D21844">
        <w:rPr>
          <w:rFonts w:ascii="HG丸ｺﾞｼｯｸM-PRO" w:eastAsia="HG丸ｺﾞｼｯｸM-PRO" w:hAnsi="HG丸ｺﾞｼｯｸM-PRO" w:cs="Times New Roman" w:hint="eastAsia"/>
          <w:sz w:val="24"/>
          <w:szCs w:val="24"/>
        </w:rPr>
        <w:t>公民館</w:t>
      </w:r>
      <w:r>
        <w:rPr>
          <w:rFonts w:ascii="HG丸ｺﾞｼｯｸM-PRO" w:eastAsia="HG丸ｺﾞｼｯｸM-PRO" w:hAnsi="HG丸ｺﾞｼｯｸM-PRO" w:cs="Times New Roman" w:hint="eastAsia"/>
          <w:sz w:val="24"/>
          <w:szCs w:val="24"/>
        </w:rPr>
        <w:t>（田中）</w:t>
      </w:r>
      <w:r w:rsidRPr="00057BAC">
        <w:rPr>
          <w:rFonts w:ascii="HG丸ｺﾞｼｯｸM-PRO" w:eastAsia="HG丸ｺﾞｼｯｸM-PRO" w:hAnsi="HG丸ｺﾞｼｯｸM-PRO" w:cs="Times New Roman" w:hint="eastAsia"/>
          <w:sz w:val="24"/>
          <w:szCs w:val="24"/>
        </w:rPr>
        <w:t>でのうどんでおしゃべりの会を行って、地域で必要とされる会になっている。</w:t>
      </w:r>
      <w:r>
        <w:rPr>
          <w:rFonts w:ascii="HG丸ｺﾞｼｯｸM-PRO" w:eastAsia="HG丸ｺﾞｼｯｸM-PRO" w:hAnsi="HG丸ｺﾞｼｯｸM-PRO" w:cs="Times New Roman" w:hint="eastAsia"/>
          <w:sz w:val="24"/>
          <w:szCs w:val="24"/>
        </w:rPr>
        <w:t>また、</w:t>
      </w:r>
      <w:r w:rsidRPr="00057BAC">
        <w:rPr>
          <w:rFonts w:ascii="HG丸ｺﾞｼｯｸM-PRO" w:eastAsia="HG丸ｺﾞｼｯｸM-PRO" w:hAnsi="HG丸ｺﾞｼｯｸM-PRO" w:cs="Times New Roman" w:hint="eastAsia"/>
          <w:sz w:val="24"/>
          <w:szCs w:val="24"/>
        </w:rPr>
        <w:t>街角健康チェックを２カ月に１回開催し、仲間増やしにつながっている。</w:t>
      </w:r>
    </w:p>
    <w:p w14:paraId="4290F3D2" w14:textId="77777777" w:rsidR="00057BAC" w:rsidRPr="00057BAC" w:rsidRDefault="00057BAC" w:rsidP="00057BAC">
      <w:pPr>
        <w:rPr>
          <w:rFonts w:ascii="HG丸ｺﾞｼｯｸM-PRO" w:eastAsia="HG丸ｺﾞｼｯｸM-PRO" w:hAnsi="HG丸ｺﾞｼｯｸM-PRO" w:cs="Times New Roman"/>
          <w:sz w:val="24"/>
          <w:szCs w:val="24"/>
        </w:rPr>
      </w:pPr>
      <w:r w:rsidRPr="00057BAC">
        <w:rPr>
          <w:rFonts w:ascii="HG丸ｺﾞｼｯｸM-PRO" w:eastAsia="HG丸ｺﾞｼｯｸM-PRO" w:hAnsi="HG丸ｺﾞｼｯｸM-PRO" w:cs="Times New Roman" w:hint="eastAsia"/>
          <w:sz w:val="24"/>
          <w:szCs w:val="24"/>
        </w:rPr>
        <w:t>・中央ブロック</w:t>
      </w:r>
      <w:r>
        <w:rPr>
          <w:rFonts w:ascii="HG丸ｺﾞｼｯｸM-PRO" w:eastAsia="HG丸ｺﾞｼｯｸM-PRO" w:hAnsi="HG丸ｺﾞｼｯｸM-PRO" w:cs="Times New Roman" w:hint="eastAsia"/>
          <w:sz w:val="24"/>
          <w:szCs w:val="24"/>
        </w:rPr>
        <w:t>は</w:t>
      </w:r>
      <w:r w:rsidR="00CF0BC2">
        <w:rPr>
          <w:rFonts w:ascii="HG丸ｺﾞｼｯｸM-PRO" w:eastAsia="HG丸ｺﾞｼｯｸM-PRO" w:hAnsi="HG丸ｺﾞｼｯｸM-PRO" w:cs="Times New Roman" w:hint="eastAsia"/>
          <w:sz w:val="24"/>
          <w:szCs w:val="24"/>
        </w:rPr>
        <w:t>「</w:t>
      </w:r>
      <w:r w:rsidRPr="00057BAC">
        <w:rPr>
          <w:rFonts w:ascii="HG丸ｺﾞｼｯｸM-PRO" w:eastAsia="HG丸ｺﾞｼｯｸM-PRO" w:hAnsi="HG丸ｺﾞｼｯｸM-PRO" w:cs="Times New Roman" w:hint="eastAsia"/>
          <w:sz w:val="24"/>
          <w:szCs w:val="24"/>
        </w:rPr>
        <w:t>どんぐりころころ</w:t>
      </w:r>
      <w:r w:rsidR="00CF0BC2">
        <w:rPr>
          <w:rFonts w:ascii="HG丸ｺﾞｼｯｸM-PRO" w:eastAsia="HG丸ｺﾞｼｯｸM-PRO" w:hAnsi="HG丸ｺﾞｼｯｸM-PRO" w:cs="Times New Roman" w:hint="eastAsia"/>
          <w:sz w:val="24"/>
          <w:szCs w:val="24"/>
        </w:rPr>
        <w:t>」</w:t>
      </w:r>
      <w:r w:rsidRPr="00057BAC">
        <w:rPr>
          <w:rFonts w:ascii="HG丸ｺﾞｼｯｸM-PRO" w:eastAsia="HG丸ｺﾞｼｯｸM-PRO" w:hAnsi="HG丸ｺﾞｼｯｸM-PRO" w:cs="Times New Roman" w:hint="eastAsia"/>
          <w:sz w:val="24"/>
          <w:szCs w:val="24"/>
        </w:rPr>
        <w:t>を起点に３つの支部の年中行事や自治体とのコラボ事業が展開され、事業所の無い地域でもできる活動として全国的にも注目されている。</w:t>
      </w:r>
    </w:p>
    <w:p w14:paraId="4DE69455" w14:textId="77777777" w:rsidR="00057BAC" w:rsidRPr="00057BAC" w:rsidRDefault="00057BAC" w:rsidP="00057BAC">
      <w:pPr>
        <w:rPr>
          <w:rFonts w:ascii="HG丸ｺﾞｼｯｸM-PRO" w:eastAsia="HG丸ｺﾞｼｯｸM-PRO" w:hAnsi="HG丸ｺﾞｼｯｸM-PRO" w:cs="Times New Roman"/>
          <w:sz w:val="24"/>
          <w:szCs w:val="24"/>
        </w:rPr>
      </w:pPr>
      <w:r w:rsidRPr="00057BAC">
        <w:rPr>
          <w:rFonts w:ascii="HG丸ｺﾞｼｯｸM-PRO" w:eastAsia="HG丸ｺﾞｼｯｸM-PRO" w:hAnsi="HG丸ｺﾞｼｯｸM-PRO" w:cs="Times New Roman" w:hint="eastAsia"/>
          <w:sz w:val="24"/>
          <w:szCs w:val="24"/>
        </w:rPr>
        <w:t>・南ブロック</w:t>
      </w:r>
      <w:r>
        <w:rPr>
          <w:rFonts w:ascii="HG丸ｺﾞｼｯｸM-PRO" w:eastAsia="HG丸ｺﾞｼｯｸM-PRO" w:hAnsi="HG丸ｺﾞｼｯｸM-PRO" w:cs="Times New Roman" w:hint="eastAsia"/>
          <w:sz w:val="24"/>
          <w:szCs w:val="24"/>
        </w:rPr>
        <w:t>は</w:t>
      </w:r>
      <w:r w:rsidR="00CD010B">
        <w:rPr>
          <w:rFonts w:ascii="HG丸ｺﾞｼｯｸM-PRO" w:eastAsia="HG丸ｺﾞｼｯｸM-PRO" w:hAnsi="HG丸ｺﾞｼｯｸM-PRO" w:cs="Times New Roman" w:hint="eastAsia"/>
          <w:sz w:val="24"/>
          <w:szCs w:val="24"/>
        </w:rPr>
        <w:t>、</w:t>
      </w:r>
      <w:r w:rsidRPr="00057BAC">
        <w:rPr>
          <w:rFonts w:ascii="HG丸ｺﾞｼｯｸM-PRO" w:eastAsia="HG丸ｺﾞｼｯｸM-PRO" w:hAnsi="HG丸ｺﾞｼｯｸM-PRO" w:cs="Times New Roman" w:hint="eastAsia"/>
          <w:sz w:val="24"/>
          <w:szCs w:val="24"/>
        </w:rPr>
        <w:t>はーもにーカフェの開催</w:t>
      </w:r>
      <w:r w:rsidR="00CD010B">
        <w:rPr>
          <w:rFonts w:ascii="HG丸ｺﾞｼｯｸM-PRO" w:eastAsia="HG丸ｺﾞｼｯｸM-PRO" w:hAnsi="HG丸ｺﾞｼｯｸM-PRO" w:cs="Times New Roman" w:hint="eastAsia"/>
          <w:sz w:val="24"/>
          <w:szCs w:val="24"/>
        </w:rPr>
        <w:t>のほか、</w:t>
      </w:r>
      <w:r w:rsidR="00CD010B" w:rsidRPr="00057BAC">
        <w:rPr>
          <w:rFonts w:ascii="HG丸ｺﾞｼｯｸM-PRO" w:eastAsia="HG丸ｺﾞｼｯｸM-PRO" w:hAnsi="HG丸ｺﾞｼｯｸM-PRO" w:cs="Times New Roman" w:hint="eastAsia"/>
          <w:sz w:val="24"/>
          <w:szCs w:val="24"/>
        </w:rPr>
        <w:t>はーもにーまつりを事業所を飛び出して地域の公園で開催し地域との交流に努めた</w:t>
      </w:r>
      <w:r w:rsidR="00CD010B">
        <w:rPr>
          <w:rFonts w:ascii="HG丸ｺﾞｼｯｸM-PRO" w:eastAsia="HG丸ｺﾞｼｯｸM-PRO" w:hAnsi="HG丸ｺﾞｼｯｸM-PRO" w:cs="Times New Roman" w:hint="eastAsia"/>
          <w:sz w:val="24"/>
          <w:szCs w:val="24"/>
        </w:rPr>
        <w:t>。また、支部</w:t>
      </w:r>
      <w:r w:rsidRPr="00057BAC">
        <w:rPr>
          <w:rFonts w:ascii="HG丸ｺﾞｼｯｸM-PRO" w:eastAsia="HG丸ｺﾞｼｯｸM-PRO" w:hAnsi="HG丸ｺﾞｼｯｸM-PRO" w:cs="Times New Roman" w:hint="eastAsia"/>
          <w:sz w:val="24"/>
          <w:szCs w:val="24"/>
        </w:rPr>
        <w:t>ニュースの工夫で魅力を発信</w:t>
      </w:r>
      <w:r w:rsidR="00CD010B">
        <w:rPr>
          <w:rFonts w:ascii="HG丸ｺﾞｼｯｸM-PRO" w:eastAsia="HG丸ｺﾞｼｯｸM-PRO" w:hAnsi="HG丸ｺﾞｼｯｸM-PRO" w:cs="Times New Roman" w:hint="eastAsia"/>
          <w:sz w:val="24"/>
          <w:szCs w:val="24"/>
        </w:rPr>
        <w:t>している</w:t>
      </w:r>
      <w:r w:rsidRPr="00057BAC">
        <w:rPr>
          <w:rFonts w:ascii="HG丸ｺﾞｼｯｸM-PRO" w:eastAsia="HG丸ｺﾞｼｯｸM-PRO" w:hAnsi="HG丸ｺﾞｼｯｸM-PRO" w:cs="Times New Roman" w:hint="eastAsia"/>
          <w:sz w:val="24"/>
          <w:szCs w:val="24"/>
        </w:rPr>
        <w:t>。定例プラスター宣伝や署名活動、平和行進への参加が取り組まれた。</w:t>
      </w:r>
    </w:p>
    <w:p w14:paraId="21D560F0" w14:textId="77777777" w:rsidR="00057BAC" w:rsidRDefault="00057BAC" w:rsidP="00057BAC">
      <w:pPr>
        <w:rPr>
          <w:rFonts w:ascii="HG丸ｺﾞｼｯｸM-PRO" w:eastAsia="HG丸ｺﾞｼｯｸM-PRO" w:hAnsi="HG丸ｺﾞｼｯｸM-PRO" w:cs="Times New Roman"/>
          <w:sz w:val="24"/>
          <w:szCs w:val="24"/>
        </w:rPr>
      </w:pPr>
      <w:r w:rsidRPr="00057BAC">
        <w:rPr>
          <w:rFonts w:ascii="HG丸ｺﾞｼｯｸM-PRO" w:eastAsia="HG丸ｺﾞｼｯｸM-PRO" w:hAnsi="HG丸ｺﾞｼｯｸM-PRO" w:cs="Times New Roman" w:hint="eastAsia"/>
          <w:sz w:val="24"/>
          <w:szCs w:val="24"/>
        </w:rPr>
        <w:t>・西ブロックでは</w:t>
      </w:r>
      <w:r w:rsidR="00CD010B" w:rsidRPr="00057BAC">
        <w:rPr>
          <w:rFonts w:ascii="HG丸ｺﾞｼｯｸM-PRO" w:eastAsia="HG丸ｺﾞｼｯｸM-PRO" w:hAnsi="HG丸ｺﾞｼｯｸM-PRO" w:cs="Times New Roman" w:hint="eastAsia"/>
          <w:sz w:val="24"/>
          <w:szCs w:val="24"/>
        </w:rPr>
        <w:t>宅配の方に声をかけ名義変更や手配りの協力が広がった</w:t>
      </w:r>
      <w:r w:rsidR="00CD010B">
        <w:rPr>
          <w:rFonts w:ascii="HG丸ｺﾞｼｯｸM-PRO" w:eastAsia="HG丸ｺﾞｼｯｸM-PRO" w:hAnsi="HG丸ｺﾞｼｯｸM-PRO" w:cs="Times New Roman" w:hint="eastAsia"/>
          <w:sz w:val="24"/>
          <w:szCs w:val="24"/>
        </w:rPr>
        <w:t>り、</w:t>
      </w:r>
      <w:r w:rsidR="00CD010B" w:rsidRPr="00057BAC">
        <w:rPr>
          <w:rFonts w:ascii="HG丸ｺﾞｼｯｸM-PRO" w:eastAsia="HG丸ｺﾞｼｯｸM-PRO" w:hAnsi="HG丸ｺﾞｼｯｸM-PRO" w:cs="Times New Roman" w:hint="eastAsia"/>
          <w:sz w:val="24"/>
          <w:szCs w:val="24"/>
        </w:rPr>
        <w:t>老人会活動のつながりで仲間増やしができた。</w:t>
      </w:r>
      <w:r w:rsidR="00CD010B">
        <w:rPr>
          <w:rFonts w:ascii="HG丸ｺﾞｼｯｸM-PRO" w:eastAsia="HG丸ｺﾞｼｯｸM-PRO" w:hAnsi="HG丸ｺﾞｼｯｸM-PRO" w:cs="Times New Roman" w:hint="eastAsia"/>
          <w:sz w:val="24"/>
          <w:szCs w:val="24"/>
        </w:rPr>
        <w:t>また、</w:t>
      </w:r>
      <w:r w:rsidRPr="00057BAC">
        <w:rPr>
          <w:rFonts w:ascii="HG丸ｺﾞｼｯｸM-PRO" w:eastAsia="HG丸ｺﾞｼｯｸM-PRO" w:hAnsi="HG丸ｺﾞｼｯｸM-PRO" w:cs="Times New Roman" w:hint="eastAsia"/>
          <w:sz w:val="24"/>
          <w:szCs w:val="24"/>
        </w:rPr>
        <w:t>健康講座が３カ月に１回開催されることになった。</w:t>
      </w:r>
    </w:p>
    <w:p w14:paraId="11F4ABC9" w14:textId="77777777" w:rsidR="00FF3C47" w:rsidRPr="00057BAC" w:rsidRDefault="00FF3C47" w:rsidP="00057BAC">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・東ブロックでは憲法学習会の開催、バディでの訪問活動の他、事業所行事へ全支部が参加した。</w:t>
      </w:r>
    </w:p>
    <w:p w14:paraId="726EF444" w14:textId="77777777" w:rsidR="00057BAC" w:rsidRPr="00057BAC" w:rsidRDefault="00703381" w:rsidP="00057BAC">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noProof/>
          <w:sz w:val="24"/>
          <w:szCs w:val="24"/>
        </w:rPr>
        <w:drawing>
          <wp:anchor distT="0" distB="0" distL="114300" distR="114300" simplePos="0" relativeHeight="251675648" behindDoc="0" locked="0" layoutInCell="1" allowOverlap="1" wp14:anchorId="092BC162" wp14:editId="6EA68099">
            <wp:simplePos x="0" y="0"/>
            <wp:positionH relativeFrom="column">
              <wp:posOffset>2896870</wp:posOffset>
            </wp:positionH>
            <wp:positionV relativeFrom="paragraph">
              <wp:posOffset>207010</wp:posOffset>
            </wp:positionV>
            <wp:extent cx="1816735" cy="118491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東　はやし支部マップづくり.JPG"/>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t="13011"/>
                    <a:stretch/>
                  </pic:blipFill>
                  <pic:spPr bwMode="auto">
                    <a:xfrm>
                      <a:off x="0" y="0"/>
                      <a:ext cx="1816735"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BAC" w:rsidRPr="00057BAC">
        <w:rPr>
          <w:rFonts w:ascii="HG丸ｺﾞｼｯｸM-PRO" w:eastAsia="HG丸ｺﾞｼｯｸM-PRO" w:hAnsi="HG丸ｺﾞｼｯｸM-PRO" w:cs="Times New Roman" w:hint="eastAsia"/>
          <w:sz w:val="24"/>
          <w:szCs w:val="24"/>
        </w:rPr>
        <w:t>・バディ活動で地域と職域の組合員が同じ組合員として行動し、成長の機会となった。</w:t>
      </w:r>
    </w:p>
    <w:p w14:paraId="259DC207" w14:textId="77777777" w:rsidR="00057BAC" w:rsidRPr="00057BAC" w:rsidRDefault="00057BAC" w:rsidP="00057BAC">
      <w:pPr>
        <w:rPr>
          <w:rFonts w:ascii="HG丸ｺﾞｼｯｸM-PRO" w:eastAsia="HG丸ｺﾞｼｯｸM-PRO" w:hAnsi="HG丸ｺﾞｼｯｸM-PRO" w:cs="Times New Roman"/>
          <w:sz w:val="24"/>
          <w:szCs w:val="24"/>
        </w:rPr>
      </w:pPr>
      <w:r w:rsidRPr="00057BAC">
        <w:rPr>
          <w:rFonts w:ascii="HG丸ｺﾞｼｯｸM-PRO" w:eastAsia="HG丸ｺﾞｼｯｸM-PRO" w:hAnsi="HG丸ｺﾞｼｯｸM-PRO" w:cs="Times New Roman" w:hint="eastAsia"/>
          <w:sz w:val="24"/>
          <w:szCs w:val="24"/>
        </w:rPr>
        <w:t>・毎号の支部ニュースへの協力依頼記事からちょっとだけ担い手さんの広がりも見られた。</w:t>
      </w:r>
    </w:p>
    <w:p w14:paraId="30293A9F" w14:textId="7D51CEB3" w:rsidR="00092A9A" w:rsidRPr="00CD010B" w:rsidRDefault="007F4843" w:rsidP="00D10891">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676672" behindDoc="0" locked="0" layoutInCell="1" allowOverlap="1" wp14:anchorId="333F5C12" wp14:editId="17F6EBB9">
                <wp:simplePos x="0" y="0"/>
                <wp:positionH relativeFrom="column">
                  <wp:posOffset>2997200</wp:posOffset>
                </wp:positionH>
                <wp:positionV relativeFrom="paragraph">
                  <wp:posOffset>114300</wp:posOffset>
                </wp:positionV>
                <wp:extent cx="1600200" cy="22860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1600200" cy="228600"/>
                        </a:xfrm>
                        <a:prstGeom prst="rect">
                          <a:avLst/>
                        </a:prstGeom>
                        <a:solidFill>
                          <a:sysClr val="window" lastClr="FFFFFF"/>
                        </a:solidFill>
                        <a:ln w="6350">
                          <a:solidFill>
                            <a:prstClr val="black"/>
                          </a:solidFill>
                        </a:ln>
                        <a:effectLst/>
                      </wps:spPr>
                      <wps:txbx>
                        <w:txbxContent>
                          <w:p w14:paraId="3FE19AC1" w14:textId="251345AA" w:rsidR="002F34F9" w:rsidRPr="002F34F9" w:rsidRDefault="002F34F9" w:rsidP="002F34F9">
                            <w:pPr>
                              <w:rPr>
                                <w:sz w:val="16"/>
                                <w:szCs w:val="16"/>
                              </w:rPr>
                            </w:pPr>
                            <w:r>
                              <w:rPr>
                                <w:rFonts w:hint="eastAsia"/>
                                <w:sz w:val="16"/>
                                <w:szCs w:val="16"/>
                              </w:rPr>
                              <w:t>東</w:t>
                            </w:r>
                            <w:r w:rsidRPr="002F34F9">
                              <w:rPr>
                                <w:sz w:val="16"/>
                                <w:szCs w:val="16"/>
                              </w:rPr>
                              <w:t>：</w:t>
                            </w:r>
                            <w:r>
                              <w:rPr>
                                <w:rFonts w:hint="eastAsia"/>
                                <w:sz w:val="16"/>
                                <w:szCs w:val="16"/>
                              </w:rPr>
                              <w:t>マップ作り</w:t>
                            </w:r>
                            <w:r w:rsidR="007F4843">
                              <w:rPr>
                                <w:rFonts w:hint="eastAsia"/>
                                <w:sz w:val="16"/>
                                <w:szCs w:val="16"/>
                              </w:rPr>
                              <w:t>で担い手探し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5C12" id="テキスト ボックス 5" o:spid="_x0000_s1029" type="#_x0000_t202" style="position:absolute;left:0;text-align:left;margin-left:236pt;margin-top:9pt;width:126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" fillcolor="window" strokeweight=".5pt">
                <v:textbox>
                  <w:txbxContent>
                    <w:p w14:paraId="3FE19AC1" w14:textId="251345AA" w:rsidR="002F34F9" w:rsidRPr="002F34F9" w:rsidRDefault="002F34F9" w:rsidP="002F34F9">
                      <w:pPr>
                        <w:rPr>
                          <w:sz w:val="16"/>
                          <w:szCs w:val="16"/>
                        </w:rPr>
                      </w:pPr>
                      <w:r>
                        <w:rPr>
                          <w:rFonts w:hint="eastAsia"/>
                          <w:sz w:val="16"/>
                          <w:szCs w:val="16"/>
                        </w:rPr>
                        <w:t>東</w:t>
                      </w:r>
                      <w:r w:rsidRPr="002F34F9">
                        <w:rPr>
                          <w:sz w:val="16"/>
                          <w:szCs w:val="16"/>
                        </w:rPr>
                        <w:t>：</w:t>
                      </w:r>
                      <w:r>
                        <w:rPr>
                          <w:rFonts w:hint="eastAsia"/>
                          <w:sz w:val="16"/>
                          <w:szCs w:val="16"/>
                        </w:rPr>
                        <w:t>マップ作り</w:t>
                      </w:r>
                      <w:r w:rsidR="007F4843">
                        <w:rPr>
                          <w:rFonts w:hint="eastAsia"/>
                          <w:sz w:val="16"/>
                          <w:szCs w:val="16"/>
                        </w:rPr>
                        <w:t>で担い手探し</w:t>
                      </w:r>
                    </w:p>
                  </w:txbxContent>
                </v:textbox>
              </v:shape>
            </w:pict>
          </mc:Fallback>
        </mc:AlternateContent>
      </w:r>
      <w:r w:rsidR="004D7AD0" w:rsidRPr="00CD010B">
        <w:rPr>
          <w:rFonts w:ascii="HG丸ｺﾞｼｯｸM-PRO" w:eastAsia="HG丸ｺﾞｼｯｸM-PRO" w:hAnsi="HG丸ｺﾞｼｯｸM-PRO" w:cs="Times New Roman" w:hint="eastAsia"/>
          <w:noProof/>
          <w:sz w:val="24"/>
          <w:szCs w:val="24"/>
        </w:rPr>
        <w:drawing>
          <wp:anchor distT="0" distB="0" distL="114300" distR="114300" simplePos="0" relativeHeight="251642880" behindDoc="0" locked="0" layoutInCell="1" allowOverlap="1" wp14:anchorId="04A07009" wp14:editId="19F6C5E4">
            <wp:simplePos x="0" y="0"/>
            <wp:positionH relativeFrom="column">
              <wp:posOffset>4237990</wp:posOffset>
            </wp:positionH>
            <wp:positionV relativeFrom="paragraph">
              <wp:posOffset>538480</wp:posOffset>
            </wp:positionV>
            <wp:extent cx="482600" cy="482600"/>
            <wp:effectExtent l="0" t="0" r="0" b="0"/>
            <wp:wrapSquare wrapText="bothSides"/>
            <wp:docPr id="35" name="図 35" descr="C:\Users\user\Downloads\ＳＤＧｓ\11住み続けられるまちづくり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ＳＤＧｓ\11住み続けられるまちづくりを.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AD0" w:rsidRPr="00CD010B">
        <w:rPr>
          <w:rFonts w:ascii="Century" w:eastAsia="ＭＳ 明朝" w:hAnsi="Century" w:cs="Times New Roman"/>
          <w:noProof/>
          <w:szCs w:val="24"/>
        </w:rPr>
        <w:drawing>
          <wp:anchor distT="0" distB="0" distL="114300" distR="114300" simplePos="0" relativeHeight="251641856" behindDoc="0" locked="0" layoutInCell="1" allowOverlap="1" wp14:anchorId="2B126D48" wp14:editId="69B529C0">
            <wp:simplePos x="0" y="0"/>
            <wp:positionH relativeFrom="column">
              <wp:posOffset>3690620</wp:posOffset>
            </wp:positionH>
            <wp:positionV relativeFrom="paragraph">
              <wp:posOffset>543560</wp:posOffset>
            </wp:positionV>
            <wp:extent cx="481330" cy="481330"/>
            <wp:effectExtent l="0" t="0" r="0" b="0"/>
            <wp:wrapSquare wrapText="bothSides"/>
            <wp:docPr id="36" name="図 36" descr="C:\Users\user\Downloads\ＳＤＧｓ\7エネルギーをみんなにそしてクリーン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ＳＤＧｓ\7エネルギーをみんなにそしてクリーンに.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BAC" w:rsidRPr="00057BAC">
        <w:rPr>
          <w:rFonts w:ascii="HG丸ｺﾞｼｯｸM-PRO" w:eastAsia="HG丸ｺﾞｼｯｸM-PRO" w:hAnsi="HG丸ｺﾞｼｯｸM-PRO" w:cs="Times New Roman" w:hint="eastAsia"/>
          <w:sz w:val="24"/>
          <w:szCs w:val="24"/>
        </w:rPr>
        <w:t>・理念に基づく職員づくりの一環としての評価制度の導入に向けたトライアルを行っている。</w:t>
      </w:r>
    </w:p>
    <w:p w14:paraId="38BAA274" w14:textId="77777777" w:rsidR="00CD010B" w:rsidRPr="00CD010B" w:rsidRDefault="00CD010B" w:rsidP="00CD010B">
      <w:pPr>
        <w:rPr>
          <w:rFonts w:ascii="HG丸ｺﾞｼｯｸM-PRO" w:eastAsia="HG丸ｺﾞｼｯｸM-PRO" w:hAnsi="HG丸ｺﾞｼｯｸM-PRO" w:cs="Times New Roman"/>
          <w:b/>
          <w:sz w:val="24"/>
          <w:szCs w:val="24"/>
        </w:rPr>
      </w:pPr>
      <w:r w:rsidRPr="00CD010B">
        <w:rPr>
          <w:rFonts w:ascii="HG丸ｺﾞｼｯｸM-PRO" w:eastAsia="HG丸ｺﾞｼｯｸM-PRO" w:hAnsi="HG丸ｺﾞｼｯｸM-PRO" w:cs="Times New Roman" w:hint="eastAsia"/>
          <w:b/>
          <w:sz w:val="24"/>
          <w:szCs w:val="24"/>
        </w:rPr>
        <w:t>（３）誰一人取り残さない社会の実現をめざす</w:t>
      </w:r>
    </w:p>
    <w:p w14:paraId="6AF71AEC" w14:textId="77777777" w:rsidR="00FF3C47" w:rsidRPr="00FF3C47" w:rsidRDefault="004D7AD0" w:rsidP="00FF3C47">
      <w:pPr>
        <w:rPr>
          <w:rFonts w:ascii="HGS創英角ｺﾞｼｯｸUB" w:eastAsia="HGS創英角ｺﾞｼｯｸUB" w:hAnsi="HGS創英角ｺﾞｼｯｸUB" w:cs="Times New Roman"/>
          <w:sz w:val="24"/>
          <w:szCs w:val="24"/>
        </w:rPr>
      </w:pPr>
      <w:r w:rsidRPr="00CD010B">
        <w:rPr>
          <w:rFonts w:ascii="HG丸ｺﾞｼｯｸM-PRO" w:eastAsia="HG丸ｺﾞｼｯｸM-PRO" w:hAnsi="HG丸ｺﾞｼｯｸM-PRO" w:cs="Times New Roman" w:hint="eastAsia"/>
          <w:noProof/>
          <w:sz w:val="24"/>
          <w:szCs w:val="24"/>
        </w:rPr>
        <w:drawing>
          <wp:anchor distT="0" distB="0" distL="114300" distR="114300" simplePos="0" relativeHeight="251643904" behindDoc="0" locked="0" layoutInCell="1" allowOverlap="1" wp14:anchorId="62F89827" wp14:editId="75F20D85">
            <wp:simplePos x="0" y="0"/>
            <wp:positionH relativeFrom="column">
              <wp:posOffset>4239895</wp:posOffset>
            </wp:positionH>
            <wp:positionV relativeFrom="paragraph">
              <wp:posOffset>293370</wp:posOffset>
            </wp:positionV>
            <wp:extent cx="485775" cy="485775"/>
            <wp:effectExtent l="0" t="0" r="9525" b="9525"/>
            <wp:wrapSquare wrapText="bothSides"/>
            <wp:docPr id="33" name="図 33" descr="C:\Users\user\Downloads\ＳＤＧｓ\17パートナーシップで目標を達成しよ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ＳＤＧｓ\17パートナーシップで目標を達成しよう.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10B">
        <w:rPr>
          <w:rFonts w:ascii="Century" w:eastAsia="ＭＳ 明朝" w:hAnsi="Century" w:cs="Times New Roman"/>
          <w:noProof/>
          <w:szCs w:val="24"/>
        </w:rPr>
        <w:drawing>
          <wp:anchor distT="0" distB="0" distL="114300" distR="114300" simplePos="0" relativeHeight="251644928" behindDoc="0" locked="0" layoutInCell="1" allowOverlap="1" wp14:anchorId="61FDA319" wp14:editId="5A66D29E">
            <wp:simplePos x="0" y="0"/>
            <wp:positionH relativeFrom="column">
              <wp:posOffset>3691255</wp:posOffset>
            </wp:positionH>
            <wp:positionV relativeFrom="paragraph">
              <wp:posOffset>287020</wp:posOffset>
            </wp:positionV>
            <wp:extent cx="492125" cy="492125"/>
            <wp:effectExtent l="0" t="0" r="3175" b="3175"/>
            <wp:wrapSquare wrapText="bothSides"/>
            <wp:docPr id="34" name="図 34" descr="C:\Users\user\Downloads\ＳＤＧｓ\12つくる責任つかう責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ＳＤＧｓ\12つくる責任つかう責任.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C47" w:rsidRPr="00FF3C47">
        <w:rPr>
          <w:rFonts w:ascii="HGS創英角ｺﾞｼｯｸUB" w:eastAsia="HGS創英角ｺﾞｼｯｸUB" w:hAnsi="HGS創英角ｺﾞｼｯｸUB" w:cs="Times New Roman" w:hint="eastAsia"/>
          <w:sz w:val="24"/>
          <w:szCs w:val="24"/>
        </w:rPr>
        <w:t>目標達成評価：一部地域、事業所において先進的な取り組みはみられるものの、全支部での活動にはなって</w:t>
      </w:r>
      <w:r w:rsidR="009C2C30">
        <w:rPr>
          <w:rFonts w:ascii="HGS創英角ｺﾞｼｯｸUB" w:eastAsia="HGS創英角ｺﾞｼｯｸUB" w:hAnsi="HGS創英角ｺﾞｼｯｸUB" w:cs="Times New Roman" w:hint="eastAsia"/>
          <w:sz w:val="24"/>
          <w:szCs w:val="24"/>
        </w:rPr>
        <w:t>おらず</w:t>
      </w:r>
      <w:r w:rsidR="00FF3C47" w:rsidRPr="00FF3C47">
        <w:rPr>
          <w:rFonts w:ascii="HGS創英角ｺﾞｼｯｸUB" w:eastAsia="HGS創英角ｺﾞｼｯｸUB" w:hAnsi="HGS創英角ｺﾞｼｯｸUB" w:cs="Times New Roman" w:hint="eastAsia"/>
          <w:sz w:val="24"/>
          <w:szCs w:val="24"/>
        </w:rPr>
        <w:t>、県下に隈なく運動を広げられていないため目標達成には不十分。</w:t>
      </w:r>
    </w:p>
    <w:p w14:paraId="24D0C752" w14:textId="77777777" w:rsidR="00CD010B" w:rsidRPr="00CD010B" w:rsidRDefault="00CD010B" w:rsidP="00CD010B">
      <w:pPr>
        <w:rPr>
          <w:rFonts w:ascii="HG丸ｺﾞｼｯｸM-PRO" w:eastAsia="HG丸ｺﾞｼｯｸM-PRO" w:hAnsi="HG丸ｺﾞｼｯｸM-PRO" w:cs="Times New Roman"/>
          <w:bCs/>
          <w:sz w:val="24"/>
          <w:szCs w:val="24"/>
        </w:rPr>
      </w:pPr>
      <w:r w:rsidRPr="00CD010B">
        <w:rPr>
          <w:rFonts w:ascii="HG丸ｺﾞｼｯｸM-PRO" w:eastAsia="HG丸ｺﾞｼｯｸM-PRO" w:hAnsi="HG丸ｺﾞｼｯｸM-PRO" w:cs="Times New Roman" w:hint="eastAsia"/>
          <w:bCs/>
          <w:sz w:val="24"/>
          <w:szCs w:val="24"/>
        </w:rPr>
        <w:t>・栗林地区で地元コミュニティー協議会と一緒に地域全体を視野に入れた活動の議論に参加している。</w:t>
      </w:r>
    </w:p>
    <w:p w14:paraId="787B6ABB" w14:textId="77777777" w:rsidR="00CD010B" w:rsidRPr="00CD010B" w:rsidRDefault="00CD010B" w:rsidP="00CD010B">
      <w:pPr>
        <w:rPr>
          <w:rFonts w:ascii="HG丸ｺﾞｼｯｸM-PRO" w:eastAsia="HG丸ｺﾞｼｯｸM-PRO" w:hAnsi="HG丸ｺﾞｼｯｸM-PRO" w:cs="Times New Roman"/>
          <w:bCs/>
          <w:sz w:val="24"/>
          <w:szCs w:val="24"/>
        </w:rPr>
      </w:pPr>
      <w:r w:rsidRPr="00CD010B">
        <w:rPr>
          <w:rFonts w:ascii="HG丸ｺﾞｼｯｸM-PRO" w:eastAsia="HG丸ｺﾞｼｯｸM-PRO" w:hAnsi="HG丸ｺﾞｼｯｸM-PRO" w:cs="Times New Roman" w:hint="eastAsia"/>
          <w:bCs/>
          <w:sz w:val="24"/>
          <w:szCs w:val="24"/>
        </w:rPr>
        <w:t>・県生協連内での事業協力議論が重ねられている。</w:t>
      </w:r>
    </w:p>
    <w:p w14:paraId="31BA6EE3" w14:textId="77777777" w:rsidR="00CD010B" w:rsidRPr="00CD010B" w:rsidRDefault="00CD010B" w:rsidP="00CD010B">
      <w:pPr>
        <w:rPr>
          <w:rFonts w:ascii="HG丸ｺﾞｼｯｸM-PRO" w:eastAsia="HG丸ｺﾞｼｯｸM-PRO" w:hAnsi="HG丸ｺﾞｼｯｸM-PRO" w:cs="Times New Roman"/>
          <w:bCs/>
          <w:sz w:val="24"/>
          <w:szCs w:val="24"/>
        </w:rPr>
      </w:pPr>
      <w:r w:rsidRPr="00CD010B">
        <w:rPr>
          <w:rFonts w:ascii="HG丸ｺﾞｼｯｸM-PRO" w:eastAsia="HG丸ｺﾞｼｯｸM-PRO" w:hAnsi="HG丸ｺﾞｼｯｸM-PRO" w:cs="Times New Roman" w:hint="eastAsia"/>
          <w:bCs/>
          <w:sz w:val="24"/>
          <w:szCs w:val="24"/>
        </w:rPr>
        <w:t>・行政や大学、社協はじめ県内諸団体と懇談を重ね、お互いを尊重し合い、連携して共通の課題解決にむけた動きを作ろうとしている。</w:t>
      </w:r>
    </w:p>
    <w:p w14:paraId="583CC41E" w14:textId="77777777" w:rsidR="00CD010B" w:rsidRPr="00CD010B" w:rsidRDefault="00CD010B" w:rsidP="00CD010B">
      <w:pPr>
        <w:rPr>
          <w:rFonts w:ascii="HG丸ｺﾞｼｯｸM-PRO" w:eastAsia="HG丸ｺﾞｼｯｸM-PRO" w:hAnsi="HG丸ｺﾞｼｯｸM-PRO" w:cs="Times New Roman"/>
          <w:bCs/>
          <w:sz w:val="24"/>
          <w:szCs w:val="24"/>
        </w:rPr>
      </w:pPr>
      <w:r w:rsidRPr="00CD010B">
        <w:rPr>
          <w:rFonts w:ascii="HG丸ｺﾞｼｯｸM-PRO" w:eastAsia="HG丸ｺﾞｼｯｸM-PRO" w:hAnsi="HG丸ｺﾞｼｯｸM-PRO" w:cs="Times New Roman" w:hint="eastAsia"/>
          <w:bCs/>
          <w:sz w:val="24"/>
          <w:szCs w:val="24"/>
        </w:rPr>
        <w:t>・社協との情報交換もすすみ、認知度が高まったことから、連携した取り組みがすすむ条件が広がった。</w:t>
      </w:r>
    </w:p>
    <w:p w14:paraId="2E3CA1F2" w14:textId="77777777" w:rsidR="00CD010B" w:rsidRPr="00CD010B" w:rsidRDefault="00CD010B" w:rsidP="00CD010B">
      <w:pPr>
        <w:rPr>
          <w:rFonts w:ascii="HG丸ｺﾞｼｯｸM-PRO" w:eastAsia="HG丸ｺﾞｼｯｸM-PRO" w:hAnsi="HG丸ｺﾞｼｯｸM-PRO" w:cs="Times New Roman"/>
          <w:bCs/>
          <w:sz w:val="24"/>
          <w:szCs w:val="24"/>
        </w:rPr>
      </w:pPr>
      <w:r w:rsidRPr="00CD010B">
        <w:rPr>
          <w:rFonts w:ascii="HG丸ｺﾞｼｯｸM-PRO" w:eastAsia="HG丸ｺﾞｼｯｸM-PRO" w:hAnsi="HG丸ｺﾞｼｯｸM-PRO" w:cs="Times New Roman" w:hint="eastAsia"/>
          <w:bCs/>
          <w:sz w:val="24"/>
          <w:szCs w:val="24"/>
        </w:rPr>
        <w:t>・子ども食堂は、業者やＮＰＯ、組合員ボランティアの力も借りながら運営している。</w:t>
      </w:r>
    </w:p>
    <w:p w14:paraId="671D7BBB" w14:textId="77777777" w:rsidR="00CD010B" w:rsidRPr="00CD010B" w:rsidRDefault="00CD010B" w:rsidP="00CD010B">
      <w:pPr>
        <w:rPr>
          <w:rFonts w:ascii="HG丸ｺﾞｼｯｸM-PRO" w:eastAsia="HG丸ｺﾞｼｯｸM-PRO" w:hAnsi="HG丸ｺﾞｼｯｸM-PRO" w:cs="Times New Roman"/>
          <w:bCs/>
          <w:sz w:val="24"/>
          <w:szCs w:val="24"/>
        </w:rPr>
      </w:pPr>
      <w:r w:rsidRPr="00CD010B">
        <w:rPr>
          <w:rFonts w:ascii="HG丸ｺﾞｼｯｸM-PRO" w:eastAsia="HG丸ｺﾞｼｯｸM-PRO" w:hAnsi="HG丸ｺﾞｼｯｸM-PRO" w:cs="Times New Roman" w:hint="eastAsia"/>
          <w:bCs/>
          <w:sz w:val="24"/>
          <w:szCs w:val="24"/>
        </w:rPr>
        <w:t>・東讃ブロックではコープの店舗再編の影響で店舗がＪＡの一角となったので、ココステーションの利用が進むよう協力</w:t>
      </w:r>
      <w:r>
        <w:rPr>
          <w:rFonts w:ascii="HG丸ｺﾞｼｯｸM-PRO" w:eastAsia="HG丸ｺﾞｼｯｸM-PRO" w:hAnsi="HG丸ｺﾞｼｯｸM-PRO" w:cs="Times New Roman" w:hint="eastAsia"/>
          <w:bCs/>
          <w:sz w:val="24"/>
          <w:szCs w:val="24"/>
        </w:rPr>
        <w:t>している</w:t>
      </w:r>
      <w:r w:rsidRPr="00CD010B">
        <w:rPr>
          <w:rFonts w:ascii="HG丸ｺﾞｼｯｸM-PRO" w:eastAsia="HG丸ｺﾞｼｯｸM-PRO" w:hAnsi="HG丸ｺﾞｼｯｸM-PRO" w:cs="Times New Roman" w:hint="eastAsia"/>
          <w:bCs/>
          <w:sz w:val="24"/>
          <w:szCs w:val="24"/>
        </w:rPr>
        <w:t>。</w:t>
      </w:r>
    </w:p>
    <w:p w14:paraId="7120A553" w14:textId="77777777" w:rsidR="00CD010B" w:rsidRPr="00CD010B" w:rsidRDefault="00CD010B" w:rsidP="00CD010B">
      <w:pPr>
        <w:rPr>
          <w:rFonts w:ascii="HG丸ｺﾞｼｯｸM-PRO" w:eastAsia="HG丸ｺﾞｼｯｸM-PRO" w:hAnsi="HG丸ｺﾞｼｯｸM-PRO" w:cs="Times New Roman"/>
          <w:bCs/>
          <w:sz w:val="24"/>
          <w:szCs w:val="24"/>
        </w:rPr>
      </w:pPr>
      <w:r w:rsidRPr="00CD010B">
        <w:rPr>
          <w:rFonts w:ascii="HG丸ｺﾞｼｯｸM-PRO" w:eastAsia="HG丸ｺﾞｼｯｸM-PRO" w:hAnsi="HG丸ｺﾞｼｯｸM-PRO" w:cs="Times New Roman" w:hint="eastAsia"/>
          <w:bCs/>
          <w:sz w:val="24"/>
          <w:szCs w:val="24"/>
        </w:rPr>
        <w:lastRenderedPageBreak/>
        <w:t>・東ブロックでは地元団体と一緒に居場所を運営している。</w:t>
      </w:r>
    </w:p>
    <w:p w14:paraId="0C734CAE" w14:textId="77777777" w:rsidR="00CD010B" w:rsidRPr="00CD010B" w:rsidRDefault="00CD010B" w:rsidP="00CD010B">
      <w:pPr>
        <w:rPr>
          <w:rFonts w:ascii="HG丸ｺﾞｼｯｸM-PRO" w:eastAsia="HG丸ｺﾞｼｯｸM-PRO" w:hAnsi="HG丸ｺﾞｼｯｸM-PRO" w:cs="Times New Roman"/>
          <w:bCs/>
          <w:sz w:val="24"/>
          <w:szCs w:val="24"/>
        </w:rPr>
      </w:pPr>
      <w:r w:rsidRPr="00CD010B">
        <w:rPr>
          <w:rFonts w:ascii="HG丸ｺﾞｼｯｸM-PRO" w:eastAsia="HG丸ｺﾞｼｯｸM-PRO" w:hAnsi="HG丸ｺﾞｼｯｸM-PRO" w:cs="Times New Roman" w:hint="eastAsia"/>
          <w:bCs/>
          <w:sz w:val="24"/>
          <w:szCs w:val="24"/>
        </w:rPr>
        <w:t>・南ブロック</w:t>
      </w:r>
      <w:r>
        <w:rPr>
          <w:rFonts w:ascii="HG丸ｺﾞｼｯｸM-PRO" w:eastAsia="HG丸ｺﾞｼｯｸM-PRO" w:hAnsi="HG丸ｺﾞｼｯｸM-PRO" w:cs="Times New Roman" w:hint="eastAsia"/>
          <w:bCs/>
          <w:sz w:val="24"/>
          <w:szCs w:val="24"/>
        </w:rPr>
        <w:t>は</w:t>
      </w:r>
      <w:r w:rsidRPr="00CD010B">
        <w:rPr>
          <w:rFonts w:ascii="HG丸ｺﾞｼｯｸM-PRO" w:eastAsia="HG丸ｺﾞｼｯｸM-PRO" w:hAnsi="HG丸ｺﾞｼｯｸM-PRO" w:cs="Times New Roman" w:hint="eastAsia"/>
          <w:bCs/>
          <w:sz w:val="24"/>
          <w:szCs w:val="24"/>
        </w:rPr>
        <w:t>ＪＡ協賛で子育て支援活動</w:t>
      </w:r>
      <w:r>
        <w:rPr>
          <w:rFonts w:ascii="HG丸ｺﾞｼｯｸM-PRO" w:eastAsia="HG丸ｺﾞｼｯｸM-PRO" w:hAnsi="HG丸ｺﾞｼｯｸM-PRO" w:cs="Times New Roman" w:hint="eastAsia"/>
          <w:bCs/>
          <w:sz w:val="24"/>
          <w:szCs w:val="24"/>
        </w:rPr>
        <w:t>や</w:t>
      </w:r>
      <w:r w:rsidRPr="00CD010B">
        <w:rPr>
          <w:rFonts w:ascii="HG丸ｺﾞｼｯｸM-PRO" w:eastAsia="HG丸ｺﾞｼｯｸM-PRO" w:hAnsi="HG丸ｺﾞｼｯｸM-PRO" w:cs="Times New Roman" w:hint="eastAsia"/>
          <w:bCs/>
          <w:sz w:val="24"/>
          <w:szCs w:val="24"/>
        </w:rPr>
        <w:t>ＪＡ</w:t>
      </w:r>
      <w:r>
        <w:rPr>
          <w:rFonts w:ascii="HG丸ｺﾞｼｯｸM-PRO" w:eastAsia="HG丸ｺﾞｼｯｸM-PRO" w:hAnsi="HG丸ｺﾞｼｯｸM-PRO" w:cs="Times New Roman" w:hint="eastAsia"/>
          <w:bCs/>
          <w:sz w:val="24"/>
          <w:szCs w:val="24"/>
        </w:rPr>
        <w:t>の</w:t>
      </w:r>
      <w:r w:rsidRPr="00CD010B">
        <w:rPr>
          <w:rFonts w:ascii="HG丸ｺﾞｼｯｸM-PRO" w:eastAsia="HG丸ｺﾞｼｯｸM-PRO" w:hAnsi="HG丸ｺﾞｼｯｸM-PRO" w:cs="Times New Roman" w:hint="eastAsia"/>
          <w:bCs/>
          <w:sz w:val="24"/>
          <w:szCs w:val="24"/>
        </w:rPr>
        <w:t>まつりやお月見会、地域の居場所にコーヒーボランティア</w:t>
      </w:r>
      <w:r>
        <w:rPr>
          <w:rFonts w:ascii="HG丸ｺﾞｼｯｸM-PRO" w:eastAsia="HG丸ｺﾞｼｯｸM-PRO" w:hAnsi="HG丸ｺﾞｼｯｸM-PRO" w:cs="Times New Roman" w:hint="eastAsia"/>
          <w:bCs/>
          <w:sz w:val="24"/>
          <w:szCs w:val="24"/>
        </w:rPr>
        <w:t>、</w:t>
      </w:r>
      <w:r w:rsidRPr="00CD010B">
        <w:rPr>
          <w:rFonts w:ascii="HG丸ｺﾞｼｯｸM-PRO" w:eastAsia="HG丸ｺﾞｼｯｸM-PRO" w:hAnsi="HG丸ｺﾞｼｯｸM-PRO" w:cs="Times New Roman" w:hint="eastAsia"/>
          <w:bCs/>
          <w:sz w:val="24"/>
          <w:szCs w:val="24"/>
        </w:rPr>
        <w:t>マルナカ仏生山や大名行列での健康チェック</w:t>
      </w:r>
      <w:r>
        <w:rPr>
          <w:rFonts w:ascii="HG丸ｺﾞｼｯｸM-PRO" w:eastAsia="HG丸ｺﾞｼｯｸM-PRO" w:hAnsi="HG丸ｺﾞｼｯｸM-PRO" w:cs="Times New Roman" w:hint="eastAsia"/>
          <w:bCs/>
          <w:sz w:val="24"/>
          <w:szCs w:val="24"/>
        </w:rPr>
        <w:t>活動を展開</w:t>
      </w:r>
      <w:r w:rsidRPr="00CD010B">
        <w:rPr>
          <w:rFonts w:ascii="HG丸ｺﾞｼｯｸM-PRO" w:eastAsia="HG丸ｺﾞｼｯｸM-PRO" w:hAnsi="HG丸ｺﾞｼｯｸM-PRO" w:cs="Times New Roman" w:hint="eastAsia"/>
          <w:bCs/>
          <w:sz w:val="24"/>
          <w:szCs w:val="24"/>
        </w:rPr>
        <w:t>。</w:t>
      </w:r>
    </w:p>
    <w:p w14:paraId="3E515580" w14:textId="77777777" w:rsidR="00CD010B" w:rsidRPr="00CD010B" w:rsidRDefault="00CD010B" w:rsidP="00CD010B">
      <w:pPr>
        <w:rPr>
          <w:rFonts w:ascii="HG丸ｺﾞｼｯｸM-PRO" w:eastAsia="HG丸ｺﾞｼｯｸM-PRO" w:hAnsi="HG丸ｺﾞｼｯｸM-PRO" w:cs="Times New Roman"/>
          <w:bCs/>
          <w:sz w:val="24"/>
          <w:szCs w:val="24"/>
        </w:rPr>
      </w:pPr>
      <w:r w:rsidRPr="00CD010B">
        <w:rPr>
          <w:rFonts w:ascii="HG丸ｺﾞｼｯｸM-PRO" w:eastAsia="HG丸ｺﾞｼｯｸM-PRO" w:hAnsi="HG丸ｺﾞｼｯｸM-PRO" w:cs="Times New Roman" w:hint="eastAsia"/>
          <w:bCs/>
          <w:sz w:val="24"/>
          <w:szCs w:val="24"/>
        </w:rPr>
        <w:t>・西ブロック（香東）では団地の自治会集会所でお茶や囲碁を楽しむサロン活動がひらかれ、一人暮らしの方に参加を呼び掛けている。</w:t>
      </w:r>
    </w:p>
    <w:p w14:paraId="5149E25F" w14:textId="77777777" w:rsidR="00CD010B" w:rsidRPr="00CD010B" w:rsidRDefault="00703381" w:rsidP="00CD010B">
      <w:pPr>
        <w:rPr>
          <w:rFonts w:ascii="HG丸ｺﾞｼｯｸM-PRO" w:eastAsia="HG丸ｺﾞｼｯｸM-PRO" w:hAnsi="HG丸ｺﾞｼｯｸM-PRO" w:cs="Times New Roman"/>
          <w:bCs/>
          <w:sz w:val="24"/>
          <w:szCs w:val="24"/>
        </w:rPr>
      </w:pPr>
      <w:r>
        <w:rPr>
          <w:rFonts w:ascii="HG丸ｺﾞｼｯｸM-PRO" w:eastAsia="HG丸ｺﾞｼｯｸM-PRO" w:hAnsi="HG丸ｺﾞｼｯｸM-PRO" w:cs="Times New Roman" w:hint="eastAsia"/>
          <w:bCs/>
          <w:noProof/>
          <w:sz w:val="24"/>
          <w:szCs w:val="24"/>
        </w:rPr>
        <w:drawing>
          <wp:anchor distT="0" distB="0" distL="114300" distR="114300" simplePos="0" relativeHeight="251677696" behindDoc="0" locked="0" layoutInCell="1" allowOverlap="1" wp14:anchorId="35AADDC0" wp14:editId="7709ED3B">
            <wp:simplePos x="0" y="0"/>
            <wp:positionH relativeFrom="column">
              <wp:posOffset>28575</wp:posOffset>
            </wp:positionH>
            <wp:positionV relativeFrom="paragraph">
              <wp:posOffset>27940</wp:posOffset>
            </wp:positionV>
            <wp:extent cx="2028825" cy="1254760"/>
            <wp:effectExtent l="0" t="0" r="9525" b="254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中西讃　居場所華の会「歌声」.JPG"/>
                    <pic:cNvPicPr/>
                  </pic:nvPicPr>
                  <pic:blipFill rotWithShape="1">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t="17514"/>
                    <a:stretch/>
                  </pic:blipFill>
                  <pic:spPr bwMode="auto">
                    <a:xfrm>
                      <a:off x="0" y="0"/>
                      <a:ext cx="2028825" cy="1254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010B" w:rsidRPr="00CD010B">
        <w:rPr>
          <w:rFonts w:ascii="HG丸ｺﾞｼｯｸM-PRO" w:eastAsia="HG丸ｺﾞｼｯｸM-PRO" w:hAnsi="HG丸ｺﾞｼｯｸM-PRO" w:cs="Times New Roman" w:hint="eastAsia"/>
          <w:bCs/>
          <w:sz w:val="24"/>
          <w:szCs w:val="24"/>
        </w:rPr>
        <w:t>・中央ブロックでいきいき体操やごきげんカフェにとりくみ、孤立しがちな高齢者らの繋がり作りに挑戦している。</w:t>
      </w:r>
    </w:p>
    <w:p w14:paraId="1A7E2C4F" w14:textId="77777777" w:rsidR="00FF3C47" w:rsidRDefault="00703381" w:rsidP="006E4660">
      <w:pPr>
        <w:rPr>
          <w:rFonts w:ascii="HG丸ｺﾞｼｯｸM-PRO" w:eastAsia="HG丸ｺﾞｼｯｸM-PRO" w:hAnsi="HG丸ｺﾞｼｯｸM-PRO" w:cs="Times New Roman"/>
          <w:bCs/>
          <w:sz w:val="24"/>
          <w:szCs w:val="24"/>
        </w:rPr>
      </w:pP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678720" behindDoc="0" locked="0" layoutInCell="1" allowOverlap="1" wp14:anchorId="52DEF282" wp14:editId="7351B3A8">
                <wp:simplePos x="0" y="0"/>
                <wp:positionH relativeFrom="column">
                  <wp:posOffset>85725</wp:posOffset>
                </wp:positionH>
                <wp:positionV relativeFrom="paragraph">
                  <wp:posOffset>185420</wp:posOffset>
                </wp:positionV>
                <wp:extent cx="1809750" cy="24765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1809750" cy="247650"/>
                        </a:xfrm>
                        <a:prstGeom prst="rect">
                          <a:avLst/>
                        </a:prstGeom>
                        <a:solidFill>
                          <a:sysClr val="window" lastClr="FFFFFF"/>
                        </a:solidFill>
                        <a:ln w="6350">
                          <a:solidFill>
                            <a:prstClr val="black"/>
                          </a:solidFill>
                        </a:ln>
                        <a:effectLst/>
                      </wps:spPr>
                      <wps:txbx>
                        <w:txbxContent>
                          <w:p w14:paraId="485629FC" w14:textId="5CF2026E" w:rsidR="00703381" w:rsidRPr="002F34F9" w:rsidRDefault="00703381" w:rsidP="00703381">
                            <w:pPr>
                              <w:rPr>
                                <w:sz w:val="16"/>
                                <w:szCs w:val="16"/>
                              </w:rPr>
                            </w:pPr>
                            <w:r>
                              <w:rPr>
                                <w:rFonts w:hint="eastAsia"/>
                                <w:sz w:val="16"/>
                                <w:szCs w:val="16"/>
                              </w:rPr>
                              <w:t>中西</w:t>
                            </w:r>
                            <w:r>
                              <w:rPr>
                                <w:sz w:val="16"/>
                                <w:szCs w:val="16"/>
                              </w:rPr>
                              <w:t>讃</w:t>
                            </w:r>
                            <w:r w:rsidRPr="002F34F9">
                              <w:rPr>
                                <w:sz w:val="16"/>
                                <w:szCs w:val="16"/>
                              </w:rPr>
                              <w:t>：</w:t>
                            </w:r>
                            <w:r w:rsidR="007F4843">
                              <w:rPr>
                                <w:rFonts w:hint="eastAsia"/>
                                <w:sz w:val="16"/>
                                <w:szCs w:val="16"/>
                              </w:rPr>
                              <w:t>居場所　歌声</w:t>
                            </w:r>
                            <w:r w:rsidR="00265B01">
                              <w:rPr>
                                <w:rFonts w:hint="eastAsia"/>
                                <w:sz w:val="16"/>
                                <w:szCs w:val="16"/>
                              </w:rPr>
                              <w:t>「</w:t>
                            </w:r>
                            <w:r>
                              <w:rPr>
                                <w:rFonts w:hint="eastAsia"/>
                                <w:sz w:val="16"/>
                                <w:szCs w:val="16"/>
                              </w:rPr>
                              <w:t>華の会</w:t>
                            </w:r>
                            <w:r w:rsidR="00265B01">
                              <w:rPr>
                                <w:rFonts w:hint="eastAsia"/>
                                <w:sz w:val="16"/>
                                <w:szCs w:val="16"/>
                              </w:rPr>
                              <w: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F282" id="テキスト ボックス 8" o:spid="_x0000_s1030" type="#_x0000_t202" style="position:absolute;left:0;text-align:left;margin-left:6.75pt;margin-top:14.6pt;width:142.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" fillcolor="window" strokeweight=".5pt">
                <v:textbox>
                  <w:txbxContent>
                    <w:p w14:paraId="485629FC" w14:textId="5CF2026E" w:rsidR="00703381" w:rsidRPr="002F34F9" w:rsidRDefault="00703381" w:rsidP="00703381">
                      <w:pPr>
                        <w:rPr>
                          <w:sz w:val="16"/>
                          <w:szCs w:val="16"/>
                        </w:rPr>
                      </w:pPr>
                      <w:r>
                        <w:rPr>
                          <w:rFonts w:hint="eastAsia"/>
                          <w:sz w:val="16"/>
                          <w:szCs w:val="16"/>
                        </w:rPr>
                        <w:t>中西</w:t>
                      </w:r>
                      <w:r>
                        <w:rPr>
                          <w:sz w:val="16"/>
                          <w:szCs w:val="16"/>
                        </w:rPr>
                        <w:t>讃</w:t>
                      </w:r>
                      <w:r w:rsidRPr="002F34F9">
                        <w:rPr>
                          <w:sz w:val="16"/>
                          <w:szCs w:val="16"/>
                        </w:rPr>
                        <w:t>：</w:t>
                      </w:r>
                      <w:r w:rsidR="007F4843">
                        <w:rPr>
                          <w:rFonts w:hint="eastAsia"/>
                          <w:sz w:val="16"/>
                          <w:szCs w:val="16"/>
                        </w:rPr>
                        <w:t>居場所　歌声</w:t>
                      </w:r>
                      <w:r w:rsidR="00265B01">
                        <w:rPr>
                          <w:rFonts w:hint="eastAsia"/>
                          <w:sz w:val="16"/>
                          <w:szCs w:val="16"/>
                        </w:rPr>
                        <w:t>「</w:t>
                      </w:r>
                      <w:r>
                        <w:rPr>
                          <w:rFonts w:hint="eastAsia"/>
                          <w:sz w:val="16"/>
                          <w:szCs w:val="16"/>
                        </w:rPr>
                        <w:t>華の会</w:t>
                      </w:r>
                      <w:r w:rsidR="00265B01">
                        <w:rPr>
                          <w:rFonts w:hint="eastAsia"/>
                          <w:sz w:val="16"/>
                          <w:szCs w:val="16"/>
                        </w:rPr>
                        <w:t>」</w:t>
                      </w:r>
                      <w:bookmarkStart w:id="1" w:name="_GoBack"/>
                      <w:bookmarkEnd w:id="1"/>
                    </w:p>
                  </w:txbxContent>
                </v:textbox>
              </v:shape>
            </w:pict>
          </mc:Fallback>
        </mc:AlternateContent>
      </w:r>
      <w:r w:rsidR="00CD010B" w:rsidRPr="00CD010B">
        <w:rPr>
          <w:rFonts w:ascii="HG丸ｺﾞｼｯｸM-PRO" w:eastAsia="HG丸ｺﾞｼｯｸM-PRO" w:hAnsi="HG丸ｺﾞｼｯｸM-PRO" w:cs="Times New Roman" w:hint="eastAsia"/>
          <w:bCs/>
          <w:sz w:val="24"/>
          <w:szCs w:val="24"/>
        </w:rPr>
        <w:t>・原発由来の電力から脱却し経費削減につながる電気事業者の変更を全事業所で行った。</w:t>
      </w:r>
    </w:p>
    <w:p w14:paraId="75768559" w14:textId="77777777" w:rsidR="006E4660" w:rsidRPr="006E4660" w:rsidRDefault="006E4660" w:rsidP="006E4660">
      <w:pPr>
        <w:rPr>
          <w:rFonts w:ascii="HG丸ｺﾞｼｯｸM-PRO" w:eastAsia="HG丸ｺﾞｼｯｸM-PRO" w:hAnsi="HG丸ｺﾞｼｯｸM-PRO" w:cs="Times New Roman"/>
          <w:b/>
          <w:sz w:val="24"/>
          <w:szCs w:val="24"/>
        </w:rPr>
      </w:pPr>
      <w:r w:rsidRPr="006E4660">
        <w:rPr>
          <w:rFonts w:ascii="HG丸ｺﾞｼｯｸM-PRO" w:eastAsia="HG丸ｺﾞｼｯｸM-PRO" w:hAnsi="HG丸ｺﾞｼｯｸM-PRO" w:cs="Times New Roman" w:hint="eastAsia"/>
          <w:b/>
          <w:sz w:val="24"/>
          <w:szCs w:val="24"/>
        </w:rPr>
        <w:t>（４）創立40周年に向けた準備をする</w:t>
      </w:r>
    </w:p>
    <w:p w14:paraId="5EE69F71" w14:textId="4673B598" w:rsidR="005E2390" w:rsidRPr="006E4660" w:rsidRDefault="00AA6587" w:rsidP="006E4660">
      <w:pPr>
        <w:rPr>
          <w:rFonts w:ascii="HG丸ｺﾞｼｯｸM-PRO" w:eastAsia="HG丸ｺﾞｼｯｸM-PRO" w:hAnsi="HG丸ｺﾞｼｯｸM-PRO" w:cs="Times New Roman"/>
          <w:bCs/>
          <w:sz w:val="24"/>
          <w:szCs w:val="24"/>
        </w:rPr>
      </w:pPr>
      <w:r>
        <w:rPr>
          <w:rFonts w:ascii="HG丸ｺﾞｼｯｸM-PRO" w:eastAsia="HG丸ｺﾞｼｯｸM-PRO" w:hAnsi="HG丸ｺﾞｼｯｸM-PRO" w:cs="Times New Roman" w:hint="eastAsia"/>
          <w:bCs/>
          <w:sz w:val="24"/>
          <w:szCs w:val="24"/>
        </w:rPr>
        <w:t>・記念事業の委員会を立ち上げ、７月に記念企画を行う予定だが、延期せざるを</w:t>
      </w:r>
      <w:r w:rsidR="007F4843">
        <w:rPr>
          <w:rFonts w:ascii="HG丸ｺﾞｼｯｸM-PRO" w:eastAsia="HG丸ｺﾞｼｯｸM-PRO" w:hAnsi="HG丸ｺﾞｼｯｸM-PRO" w:cs="Times New Roman" w:hint="eastAsia"/>
          <w:bCs/>
          <w:sz w:val="24"/>
          <w:szCs w:val="24"/>
        </w:rPr>
        <w:t>え</w:t>
      </w:r>
      <w:r>
        <w:rPr>
          <w:rFonts w:ascii="HG丸ｺﾞｼｯｸM-PRO" w:eastAsia="HG丸ｺﾞｼｯｸM-PRO" w:hAnsi="HG丸ｺﾞｼｯｸM-PRO" w:cs="Times New Roman" w:hint="eastAsia"/>
          <w:bCs/>
          <w:sz w:val="24"/>
          <w:szCs w:val="24"/>
        </w:rPr>
        <w:t>なくなってきた。</w:t>
      </w:r>
    </w:p>
    <w:p w14:paraId="507F927C" w14:textId="77777777" w:rsidR="006763CC" w:rsidRPr="002B0924" w:rsidRDefault="003B5CE5" w:rsidP="00D10891">
      <w:pPr>
        <w:rPr>
          <w:rFonts w:asciiTheme="minorEastAsia" w:hAnsiTheme="minorEastAsia" w:cs="Times New Roman"/>
          <w:w w:val="150"/>
          <w:sz w:val="28"/>
          <w:szCs w:val="28"/>
        </w:rPr>
      </w:pPr>
      <w:r w:rsidRPr="003B5CE5">
        <w:rPr>
          <w:rFonts w:ascii="ＭＳ Ｐゴシック" w:eastAsia="ＭＳ Ｐゴシック" w:hAnsi="ＭＳ Ｐゴシック"/>
          <w:noProof/>
          <w:w w:val="150"/>
          <w:sz w:val="24"/>
          <w:szCs w:val="24"/>
        </w:rPr>
        <w:drawing>
          <wp:anchor distT="0" distB="0" distL="114300" distR="114300" simplePos="0" relativeHeight="251686912" behindDoc="0" locked="0" layoutInCell="1" allowOverlap="1" wp14:anchorId="7C052B1E" wp14:editId="6D541BDA">
            <wp:simplePos x="0" y="0"/>
            <wp:positionH relativeFrom="column">
              <wp:posOffset>-19050</wp:posOffset>
            </wp:positionH>
            <wp:positionV relativeFrom="paragraph">
              <wp:posOffset>257175</wp:posOffset>
            </wp:positionV>
            <wp:extent cx="6270382" cy="1466850"/>
            <wp:effectExtent l="0" t="0" r="0" b="0"/>
            <wp:wrapSquare wrapText="bothSides"/>
            <wp:docPr id="14336" name="図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0382" cy="1466850"/>
                    </a:xfrm>
                    <a:prstGeom prst="rect">
                      <a:avLst/>
                    </a:prstGeom>
                    <a:noFill/>
                    <a:ln>
                      <a:noFill/>
                    </a:ln>
                  </pic:spPr>
                </pic:pic>
              </a:graphicData>
            </a:graphic>
          </wp:anchor>
        </w:drawing>
      </w:r>
      <w:r w:rsidR="006763CC" w:rsidRPr="002B0924">
        <w:rPr>
          <w:rFonts w:ascii="ＭＳ Ｐゴシック" w:eastAsia="ＭＳ Ｐゴシック" w:hAnsi="ＭＳ Ｐゴシック" w:hint="eastAsia"/>
          <w:b/>
          <w:w w:val="150"/>
          <w:sz w:val="28"/>
          <w:szCs w:val="28"/>
        </w:rPr>
        <w:t>２０</w:t>
      </w:r>
      <w:r w:rsidR="006E4660" w:rsidRPr="002B0924">
        <w:rPr>
          <w:rFonts w:ascii="ＭＳ Ｐゴシック" w:eastAsia="ＭＳ Ｐゴシック" w:hAnsi="ＭＳ Ｐゴシック" w:hint="eastAsia"/>
          <w:b/>
          <w:w w:val="150"/>
          <w:sz w:val="28"/>
          <w:szCs w:val="28"/>
        </w:rPr>
        <w:t>２０</w:t>
      </w:r>
      <w:r w:rsidR="006763CC" w:rsidRPr="002B0924">
        <w:rPr>
          <w:rFonts w:ascii="ＭＳ Ｐゴシック" w:eastAsia="ＭＳ Ｐゴシック" w:hAnsi="ＭＳ Ｐゴシック" w:hint="eastAsia"/>
          <w:b/>
          <w:w w:val="150"/>
          <w:sz w:val="28"/>
          <w:szCs w:val="28"/>
        </w:rPr>
        <w:t>年度の方針</w:t>
      </w:r>
    </w:p>
    <w:p w14:paraId="4923701E" w14:textId="77777777" w:rsidR="006E4660" w:rsidRPr="006E4660" w:rsidRDefault="006E4660" w:rsidP="006E4660">
      <w:pPr>
        <w:rPr>
          <w:rFonts w:ascii="HG丸ｺﾞｼｯｸM-PRO" w:eastAsia="HG丸ｺﾞｼｯｸM-PRO" w:hAnsi="HG丸ｺﾞｼｯｸM-PRO" w:cs="Times New Roman"/>
          <w:b/>
          <w:sz w:val="24"/>
          <w:szCs w:val="24"/>
        </w:rPr>
      </w:pPr>
      <w:r w:rsidRPr="006E4660">
        <w:rPr>
          <w:rFonts w:ascii="HG丸ｺﾞｼｯｸM-PRO" w:eastAsia="HG丸ｺﾞｼｯｸM-PRO" w:hAnsi="HG丸ｺﾞｼｯｸM-PRO" w:cs="Times New Roman" w:hint="eastAsia"/>
          <w:b/>
          <w:sz w:val="24"/>
          <w:szCs w:val="24"/>
        </w:rPr>
        <w:t>情勢の特徴</w:t>
      </w:r>
    </w:p>
    <w:p w14:paraId="6F911D44"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＜外部環境＞</w:t>
      </w:r>
    </w:p>
    <w:p w14:paraId="2D1CA8E6"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○政治の私物化への怒り高まる</w:t>
      </w:r>
    </w:p>
    <w:p w14:paraId="3F88484F"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○消費税の増税による生活へのしわ寄せや経済活動の停滞</w:t>
      </w:r>
    </w:p>
    <w:p w14:paraId="6A4AE6D9"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○働き方改革による違法労働規制、外国人労働者の増加、テクノロジーの発展による業務内容の変化</w:t>
      </w:r>
    </w:p>
    <w:p w14:paraId="5686FF1A"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○若年人口減少や全産業の労働力不足による人材確保の困難性</w:t>
      </w:r>
    </w:p>
    <w:p w14:paraId="13F57458"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○「持続可能な開発目標（</w:t>
      </w:r>
      <w:r w:rsidR="002B0924" w:rsidRPr="002B0924">
        <w:rPr>
          <w:rFonts w:ascii="HG丸ｺﾞｼｯｸM-PRO" w:eastAsia="HG丸ｺﾞｼｯｸM-PRO" w:hAnsi="HG丸ｺﾞｼｯｸM-PRO" w:hint="eastAsia"/>
          <w:bCs/>
          <w:sz w:val="24"/>
          <w:u w:val="double"/>
        </w:rPr>
        <w:t>SDGｓ</w:t>
      </w:r>
      <w:r w:rsidR="002B0924" w:rsidRPr="004851A7">
        <w:rPr>
          <w:rFonts w:ascii="HG丸ｺﾞｼｯｸM-PRO" w:eastAsia="HG丸ｺﾞｼｯｸM-PRO" w:hAnsi="HG丸ｺﾞｼｯｸM-PRO" w:hint="eastAsia"/>
          <w:bCs/>
          <w:sz w:val="16"/>
          <w:szCs w:val="16"/>
        </w:rPr>
        <w:t>※</w:t>
      </w:r>
      <w:r w:rsidR="00364695">
        <w:rPr>
          <w:rFonts w:ascii="HG丸ｺﾞｼｯｸM-PRO" w:eastAsia="HG丸ｺﾞｼｯｸM-PRO" w:hAnsi="HG丸ｺﾞｼｯｸM-PRO" w:hint="eastAsia"/>
          <w:bCs/>
          <w:sz w:val="16"/>
          <w:szCs w:val="16"/>
        </w:rPr>
        <w:t>５</w:t>
      </w:r>
      <w:r w:rsidRPr="006E4660">
        <w:rPr>
          <w:rFonts w:ascii="HG丸ｺﾞｼｯｸM-PRO" w:eastAsia="HG丸ｺﾞｼｯｸM-PRO" w:hAnsi="HG丸ｺﾞｼｯｸM-PRO" w:cs="Times New Roman" w:hint="eastAsia"/>
          <w:sz w:val="24"/>
          <w:szCs w:val="24"/>
        </w:rPr>
        <w:t>）」への取り組みが企業の柱に</w:t>
      </w:r>
    </w:p>
    <w:p w14:paraId="4A7D1D06"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〇政治の私物化、税金の使われ方への不信感の高まり</w:t>
      </w:r>
    </w:p>
    <w:p w14:paraId="3CCF4CD7"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〇消費税増税による経済のさらなる低迷つづき、生活を圧迫</w:t>
      </w:r>
    </w:p>
    <w:p w14:paraId="77C3AFE4"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〇社会保障の充実どころか、自己負担の増加政策が目白押し</w:t>
      </w:r>
    </w:p>
    <w:p w14:paraId="293FAB3A"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〇一方的な公立・公的病院統廃合対象病院の発表。それに続く民間病院への指名</w:t>
      </w:r>
    </w:p>
    <w:p w14:paraId="0A988B0B"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〇現場状況を無視した「働き方改革の推進」による矛盾が広がる</w:t>
      </w:r>
    </w:p>
    <w:p w14:paraId="191AD69A"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＜内部環境＞</w:t>
      </w:r>
    </w:p>
    <w:p w14:paraId="35A78EDD"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〇経営改善がすすんだ</w:t>
      </w:r>
    </w:p>
    <w:p w14:paraId="7820819C"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〇生協設立４０周年を迎えた</w:t>
      </w:r>
    </w:p>
    <w:p w14:paraId="121928E6"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〇働き方改革に対応する制度整備が進んだ</w:t>
      </w:r>
    </w:p>
    <w:p w14:paraId="6A42B055" w14:textId="77777777" w:rsidR="006E4660" w:rsidRPr="006E4660" w:rsidRDefault="006E4660" w:rsidP="006E4660">
      <w:pPr>
        <w:rPr>
          <w:rFonts w:ascii="HG丸ｺﾞｼｯｸM-PRO" w:eastAsia="HG丸ｺﾞｼｯｸM-PRO" w:hAnsi="HG丸ｺﾞｼｯｸM-PRO" w:cs="Times New Roman"/>
          <w:sz w:val="24"/>
          <w:szCs w:val="24"/>
        </w:rPr>
      </w:pPr>
      <w:r w:rsidRPr="006E4660">
        <w:rPr>
          <w:rFonts w:ascii="HG丸ｺﾞｼｯｸM-PRO" w:eastAsia="HG丸ｺﾞｼｯｸM-PRO" w:hAnsi="HG丸ｺﾞｼｯｸM-PRO" w:cs="Times New Roman" w:hint="eastAsia"/>
          <w:sz w:val="24"/>
          <w:szCs w:val="24"/>
        </w:rPr>
        <w:t>○</w:t>
      </w:r>
      <w:r w:rsidR="008250D1">
        <w:rPr>
          <w:rFonts w:ascii="HG丸ｺﾞｼｯｸM-PRO" w:eastAsia="HG丸ｺﾞｼｯｸM-PRO" w:hAnsi="HG丸ｺﾞｼｯｸM-PRO" w:cs="Times New Roman" w:hint="eastAsia"/>
          <w:sz w:val="24"/>
          <w:szCs w:val="24"/>
        </w:rPr>
        <w:t>今年こそ</w:t>
      </w:r>
      <w:r w:rsidRPr="006E4660">
        <w:rPr>
          <w:rFonts w:ascii="HG丸ｺﾞｼｯｸM-PRO" w:eastAsia="HG丸ｺﾞｼｯｸM-PRO" w:hAnsi="HG丸ｺﾞｼｯｸM-PRO" w:cs="Times New Roman" w:hint="eastAsia"/>
          <w:sz w:val="24"/>
          <w:szCs w:val="24"/>
        </w:rPr>
        <w:t>5万組合員の達成</w:t>
      </w:r>
    </w:p>
    <w:p w14:paraId="1B73903D" w14:textId="77777777" w:rsidR="006E4660" w:rsidRPr="008250D1" w:rsidRDefault="008250D1">
      <w:pPr>
        <w:rPr>
          <w:rFonts w:ascii="HG丸ｺﾞｼｯｸM-PRO" w:eastAsia="HG丸ｺﾞｼｯｸM-PRO" w:hAnsi="HG丸ｺﾞｼｯｸM-PRO"/>
          <w:sz w:val="24"/>
          <w:szCs w:val="24"/>
        </w:rPr>
      </w:pPr>
      <w:r w:rsidRPr="008250D1">
        <w:rPr>
          <w:rFonts w:ascii="HG丸ｺﾞｼｯｸM-PRO" w:eastAsia="HG丸ｺﾞｼｯｸM-PRO" w:hAnsi="HG丸ｺﾞｼｯｸM-PRO" w:hint="eastAsia"/>
          <w:sz w:val="24"/>
          <w:szCs w:val="24"/>
        </w:rPr>
        <w:t>〇新型コロナウィルスによる経済・日常生活の混乱</w:t>
      </w:r>
    </w:p>
    <w:p w14:paraId="3B712218" w14:textId="77777777" w:rsidR="008E12F7" w:rsidRPr="008E12F7" w:rsidRDefault="00622EAD" w:rsidP="008E12F7">
      <w:pPr>
        <w:rPr>
          <w:rFonts w:ascii="HG丸ｺﾞｼｯｸM-PRO" w:eastAsia="HG丸ｺﾞｼｯｸM-PRO" w:hAnsi="HG丸ｺﾞｼｯｸM-PRO" w:cs="Times New Roman"/>
          <w:b/>
          <w:sz w:val="24"/>
          <w:szCs w:val="24"/>
        </w:rPr>
      </w:pPr>
      <w:r w:rsidRPr="008E12F7">
        <w:rPr>
          <w:rFonts w:ascii="Century" w:eastAsia="ＭＳ 明朝" w:hAnsi="Century" w:cs="Times New Roman"/>
          <w:noProof/>
          <w:szCs w:val="24"/>
        </w:rPr>
        <w:drawing>
          <wp:anchor distT="0" distB="0" distL="114300" distR="114300" simplePos="0" relativeHeight="251658240" behindDoc="0" locked="0" layoutInCell="1" allowOverlap="1" wp14:anchorId="4EBD6112" wp14:editId="5241D883">
            <wp:simplePos x="0" y="0"/>
            <wp:positionH relativeFrom="column">
              <wp:posOffset>3124200</wp:posOffset>
            </wp:positionH>
            <wp:positionV relativeFrom="paragraph">
              <wp:posOffset>234315</wp:posOffset>
            </wp:positionV>
            <wp:extent cx="499110" cy="499110"/>
            <wp:effectExtent l="0" t="0" r="0" b="0"/>
            <wp:wrapSquare wrapText="bothSides"/>
            <wp:docPr id="44" name="図 44" descr="C:\Users\user\Downloads\ＳＤＧｓ\5ジェンダー平等を実現しよ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ownloads\ＳＤＧｓ\5ジェンダー平等を実現しよう.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11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2F7">
        <w:rPr>
          <w:rFonts w:ascii="HG丸ｺﾞｼｯｸM-PRO" w:eastAsia="HG丸ｺﾞｼｯｸM-PRO" w:hAnsi="HG丸ｺﾞｼｯｸM-PRO" w:cs="Times New Roman" w:hint="eastAsia"/>
          <w:noProof/>
          <w:sz w:val="24"/>
          <w:szCs w:val="24"/>
        </w:rPr>
        <w:drawing>
          <wp:anchor distT="0" distB="0" distL="114300" distR="114300" simplePos="0" relativeHeight="251663360" behindDoc="0" locked="0" layoutInCell="1" allowOverlap="1" wp14:anchorId="431C05C9" wp14:editId="2516D4F3">
            <wp:simplePos x="0" y="0"/>
            <wp:positionH relativeFrom="column">
              <wp:posOffset>4210050</wp:posOffset>
            </wp:positionH>
            <wp:positionV relativeFrom="paragraph">
              <wp:posOffset>234315</wp:posOffset>
            </wp:positionV>
            <wp:extent cx="485775" cy="485775"/>
            <wp:effectExtent l="0" t="0" r="9525" b="9525"/>
            <wp:wrapSquare wrapText="bothSides"/>
            <wp:docPr id="41" name="図 41" descr="C:\Users\user\Downloads\ＳＤＧｓ\10人や国の不平等をなくそ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Downloads\ＳＤＧｓ\10人や国の不平等をなくそう.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2F7" w:rsidRPr="008E12F7">
        <w:rPr>
          <w:rFonts w:ascii="HG丸ｺﾞｼｯｸM-PRO" w:eastAsia="HG丸ｺﾞｼｯｸM-PRO" w:hAnsi="Century" w:cs="Times New Roman"/>
          <w:b/>
          <w:bCs/>
          <w:noProof/>
          <w:color w:val="FF0000"/>
          <w:sz w:val="24"/>
          <w:szCs w:val="21"/>
        </w:rPr>
        <w:drawing>
          <wp:anchor distT="0" distB="0" distL="114300" distR="114300" simplePos="0" relativeHeight="251657216" behindDoc="0" locked="0" layoutInCell="1" allowOverlap="1" wp14:anchorId="77F43B73" wp14:editId="6F99AE6C">
            <wp:simplePos x="0" y="0"/>
            <wp:positionH relativeFrom="column">
              <wp:posOffset>2595245</wp:posOffset>
            </wp:positionH>
            <wp:positionV relativeFrom="paragraph">
              <wp:posOffset>245110</wp:posOffset>
            </wp:positionV>
            <wp:extent cx="476250" cy="476250"/>
            <wp:effectExtent l="0" t="0" r="0" b="0"/>
            <wp:wrapSquare wrapText="bothSides"/>
            <wp:docPr id="45" name="図 45" descr="C:\Users\user\Downloads\ＳＤＧｓ\3すべての人に健康と福祉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ownloads\ＳＤＧｓ\3すべての人に健康と福祉を.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2F7" w:rsidRPr="008E12F7">
        <w:rPr>
          <w:rFonts w:ascii="HG丸ｺﾞｼｯｸM-PRO" w:eastAsia="HG丸ｺﾞｼｯｸM-PRO" w:hAnsi="HG丸ｺﾞｼｯｸM-PRO" w:cs="Times New Roman" w:hint="eastAsia"/>
          <w:noProof/>
          <w:sz w:val="24"/>
          <w:szCs w:val="24"/>
        </w:rPr>
        <w:drawing>
          <wp:anchor distT="0" distB="0" distL="114300" distR="114300" simplePos="0" relativeHeight="251659264" behindDoc="0" locked="0" layoutInCell="1" allowOverlap="1" wp14:anchorId="75C56AFA" wp14:editId="31A601DE">
            <wp:simplePos x="0" y="0"/>
            <wp:positionH relativeFrom="column">
              <wp:posOffset>3659786</wp:posOffset>
            </wp:positionH>
            <wp:positionV relativeFrom="paragraph">
              <wp:posOffset>236416</wp:posOffset>
            </wp:positionV>
            <wp:extent cx="499110" cy="499110"/>
            <wp:effectExtent l="0" t="0" r="0" b="0"/>
            <wp:wrapSquare wrapText="bothSides"/>
            <wp:docPr id="43" name="図 43" descr="C:\Users\user\Downloads\ＳＤＧｓ\8働きがいも経済成長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ownloads\ＳＤＧｓ\8働きがいも経済成長も.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11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2F7" w:rsidRPr="008E12F7">
        <w:rPr>
          <w:rFonts w:ascii="HG丸ｺﾞｼｯｸM-PRO" w:eastAsia="HG丸ｺﾞｼｯｸM-PRO" w:hAnsi="HG丸ｺﾞｼｯｸM-PRO" w:cs="Times New Roman" w:hint="eastAsia"/>
          <w:b/>
          <w:sz w:val="24"/>
          <w:szCs w:val="24"/>
        </w:rPr>
        <w:t>（１）「総合力」と「連携」で事業を継続・発展させ、組合員のくらしに貢献します</w:t>
      </w:r>
    </w:p>
    <w:p w14:paraId="7E35B374" w14:textId="77777777" w:rsidR="008E12F7" w:rsidRPr="008E12F7" w:rsidRDefault="008250D1" w:rsidP="008E12F7">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〇持続可能な事業の再検討</w:t>
      </w:r>
    </w:p>
    <w:p w14:paraId="6D3266F1" w14:textId="77777777" w:rsidR="008E12F7" w:rsidRPr="008E12F7" w:rsidRDefault="00622EAD"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noProof/>
          <w:sz w:val="24"/>
          <w:szCs w:val="24"/>
        </w:rPr>
        <w:drawing>
          <wp:anchor distT="0" distB="0" distL="114300" distR="114300" simplePos="0" relativeHeight="251651072" behindDoc="0" locked="0" layoutInCell="1" allowOverlap="1" wp14:anchorId="48A25DAA" wp14:editId="17F02F8E">
            <wp:simplePos x="0" y="0"/>
            <wp:positionH relativeFrom="column">
              <wp:posOffset>3132455</wp:posOffset>
            </wp:positionH>
            <wp:positionV relativeFrom="paragraph">
              <wp:posOffset>184150</wp:posOffset>
            </wp:positionV>
            <wp:extent cx="490855" cy="490855"/>
            <wp:effectExtent l="0" t="0" r="4445" b="4445"/>
            <wp:wrapSquare wrapText="bothSides"/>
            <wp:docPr id="42" name="図 42" descr="C:\Users\user\Downloads\ＳＤＧｓ\11住み続けられるまちづくり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ＳＤＧｓ\11住み続けられるまちづくりを.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85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2F7">
        <w:rPr>
          <w:rFonts w:ascii="HG丸ｺﾞｼｯｸM-PRO" w:eastAsia="HG丸ｺﾞｼｯｸM-PRO" w:hAnsi="HG丸ｺﾞｼｯｸM-PRO" w:cs="Times New Roman"/>
          <w:noProof/>
          <w:sz w:val="24"/>
          <w:szCs w:val="24"/>
        </w:rPr>
        <w:drawing>
          <wp:anchor distT="0" distB="0" distL="114300" distR="114300" simplePos="0" relativeHeight="251650048" behindDoc="0" locked="0" layoutInCell="1" allowOverlap="1" wp14:anchorId="745D2A88" wp14:editId="35359C57">
            <wp:simplePos x="0" y="0"/>
            <wp:positionH relativeFrom="column">
              <wp:posOffset>3667125</wp:posOffset>
            </wp:positionH>
            <wp:positionV relativeFrom="paragraph">
              <wp:posOffset>184150</wp:posOffset>
            </wp:positionV>
            <wp:extent cx="489585" cy="489585"/>
            <wp:effectExtent l="0" t="0" r="5715" b="5715"/>
            <wp:wrapSquare wrapText="bothSides"/>
            <wp:docPr id="40" name="図 40" descr="C:\Users\user\Downloads\ＳＤＧｓ\16平和と公正をすべての人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ＳＤＧｓ\16平和と公正をすべての人に.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2F7">
        <w:rPr>
          <w:rFonts w:ascii="HG丸ｺﾞｼｯｸM-PRO" w:eastAsia="HG丸ｺﾞｼｯｸM-PRO" w:hAnsi="HG丸ｺﾞｼｯｸM-PRO" w:cs="Times New Roman"/>
          <w:noProof/>
          <w:sz w:val="24"/>
          <w:szCs w:val="24"/>
        </w:rPr>
        <w:drawing>
          <wp:anchor distT="0" distB="0" distL="114300" distR="114300" simplePos="0" relativeHeight="251649024" behindDoc="0" locked="0" layoutInCell="1" allowOverlap="1" wp14:anchorId="64BB9609" wp14:editId="0B77CEB5">
            <wp:simplePos x="0" y="0"/>
            <wp:positionH relativeFrom="column">
              <wp:posOffset>4210050</wp:posOffset>
            </wp:positionH>
            <wp:positionV relativeFrom="paragraph">
              <wp:posOffset>174625</wp:posOffset>
            </wp:positionV>
            <wp:extent cx="485775" cy="485775"/>
            <wp:effectExtent l="0" t="0" r="9525" b="9525"/>
            <wp:wrapSquare wrapText="bothSides"/>
            <wp:docPr id="39" name="図 39" descr="C:\Users\user\Downloads\ＳＤＧｓ\17パートナーシップで目標を達成しよ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ＳＤＧｓ\17パートナーシップで目標を達成しよう.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0D1" w:rsidRPr="008E12F7">
        <w:rPr>
          <w:rFonts w:ascii="HG丸ｺﾞｼｯｸM-PRO" w:eastAsia="HG丸ｺﾞｼｯｸM-PRO" w:hAnsi="HG丸ｺﾞｼｯｸM-PRO" w:cs="Times New Roman" w:hint="eastAsia"/>
          <w:sz w:val="24"/>
          <w:szCs w:val="24"/>
        </w:rPr>
        <w:t>・必要利益に基づく事業活動、</w:t>
      </w:r>
      <w:r w:rsidR="008E12F7" w:rsidRPr="008E12F7">
        <w:rPr>
          <w:rFonts w:ascii="HG丸ｺﾞｼｯｸM-PRO" w:eastAsia="HG丸ｺﾞｼｯｸM-PRO" w:hAnsi="HG丸ｺﾞｼｯｸM-PRO" w:cs="Times New Roman" w:hint="eastAsia"/>
          <w:sz w:val="24"/>
          <w:szCs w:val="24"/>
        </w:rPr>
        <w:t>改善の遅れている職場・事業所への対策を進める</w:t>
      </w:r>
    </w:p>
    <w:p w14:paraId="41A42ADB"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（部門別会計・全体バランスから見る健全な赤字部門の評価・現行事業の見直しや再編・本部機能強化で変革やリニューアル準備を後押し）</w:t>
      </w:r>
    </w:p>
    <w:p w14:paraId="520CDE69"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・組合員の活動で事業化可能分野の検討</w:t>
      </w:r>
    </w:p>
    <w:p w14:paraId="52BD4D97"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（総合事業への対応・</w:t>
      </w:r>
      <w:r w:rsidR="002B0924" w:rsidRPr="00364695">
        <w:rPr>
          <w:rFonts w:ascii="HG丸ｺﾞｼｯｸM-PRO" w:eastAsia="HG丸ｺﾞｼｯｸM-PRO" w:hAnsi="HG丸ｺﾞｼｯｸM-PRO" w:hint="eastAsia"/>
          <w:sz w:val="24"/>
        </w:rPr>
        <w:t>フレイル</w:t>
      </w:r>
      <w:r w:rsidRPr="008E12F7">
        <w:rPr>
          <w:rFonts w:ascii="HG丸ｺﾞｼｯｸM-PRO" w:eastAsia="HG丸ｺﾞｼｯｸM-PRO" w:hAnsi="HG丸ｺﾞｼｯｸM-PRO" w:cs="Times New Roman" w:hint="eastAsia"/>
          <w:sz w:val="24"/>
          <w:szCs w:val="24"/>
        </w:rPr>
        <w:t>予防活動・みまもり活動・ボランティアによる助け合い活動）</w:t>
      </w:r>
    </w:p>
    <w:p w14:paraId="435685D4"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〇組合員参加の経営改善</w:t>
      </w:r>
    </w:p>
    <w:p w14:paraId="6958E609"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・私のかかりつけの視点で、安心して利用でき、魅力のある、選ばれる事業所づくり</w:t>
      </w:r>
    </w:p>
    <w:p w14:paraId="127DE72D"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（かかりつけに期待すること・利用委員会の強化・自分たちの医療、介護の事業所）</w:t>
      </w:r>
    </w:p>
    <w:p w14:paraId="031A5F26"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〇働き方改革に対応し、働きがいのある職場づくりをすすめる</w:t>
      </w:r>
    </w:p>
    <w:p w14:paraId="25C0F851"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（法への対応にとどまらず、誰のため、何のために事業をするのか振り返る。４０周年の歴史の振り返りとあわせて、医療生協理念に共感する職員育成）</w:t>
      </w:r>
    </w:p>
    <w:p w14:paraId="77030827"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〇制度改定と情勢変化への対応</w:t>
      </w:r>
    </w:p>
    <w:p w14:paraId="4A5CB102"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（診療報酬改定の年。ポジショニングと質向上への対応がカギ。引き続き在宅関連分野に注力）</w:t>
      </w:r>
    </w:p>
    <w:p w14:paraId="60FF88D8" w14:textId="77777777" w:rsidR="008E12F7" w:rsidRPr="008E12F7" w:rsidRDefault="008E12F7" w:rsidP="008E12F7">
      <w:pPr>
        <w:rPr>
          <w:rFonts w:ascii="HG丸ｺﾞｼｯｸM-PRO" w:eastAsia="HG丸ｺﾞｼｯｸM-PRO" w:hAnsi="HG丸ｺﾞｼｯｸM-PRO" w:cs="Times New Roman"/>
          <w:b/>
          <w:sz w:val="24"/>
          <w:szCs w:val="24"/>
        </w:rPr>
      </w:pPr>
      <w:r w:rsidRPr="008E12F7">
        <w:rPr>
          <w:rFonts w:ascii="HG丸ｺﾞｼｯｸM-PRO" w:eastAsia="HG丸ｺﾞｼｯｸM-PRO" w:hAnsi="HG丸ｺﾞｼｯｸM-PRO" w:cs="Times New Roman"/>
          <w:noProof/>
          <w:sz w:val="24"/>
          <w:szCs w:val="24"/>
        </w:rPr>
        <w:drawing>
          <wp:anchor distT="0" distB="0" distL="114300" distR="114300" simplePos="0" relativeHeight="251646976" behindDoc="0" locked="0" layoutInCell="1" allowOverlap="1" wp14:anchorId="0E41BDC3" wp14:editId="0B19AAAC">
            <wp:simplePos x="0" y="0"/>
            <wp:positionH relativeFrom="column">
              <wp:posOffset>4199255</wp:posOffset>
            </wp:positionH>
            <wp:positionV relativeFrom="paragraph">
              <wp:posOffset>253365</wp:posOffset>
            </wp:positionV>
            <wp:extent cx="499110" cy="499110"/>
            <wp:effectExtent l="0" t="0" r="0" b="0"/>
            <wp:wrapSquare wrapText="bothSides"/>
            <wp:docPr id="48" name="図 48" descr="C:\Users\user\Downloads\ＳＤＧｓ\8働きがいも経済成長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ＳＤＧｓ\8働きがいも経済成長も.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11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2F7">
        <w:rPr>
          <w:rFonts w:ascii="HG丸ｺﾞｼｯｸM-PRO" w:eastAsia="HG丸ｺﾞｼｯｸM-PRO" w:hAnsi="HG丸ｺﾞｼｯｸM-PRO" w:cs="Times New Roman" w:hint="eastAsia"/>
          <w:noProof/>
          <w:sz w:val="24"/>
          <w:szCs w:val="24"/>
        </w:rPr>
        <w:drawing>
          <wp:anchor distT="0" distB="0" distL="114300" distR="114300" simplePos="0" relativeHeight="251652096" behindDoc="0" locked="0" layoutInCell="1" allowOverlap="1" wp14:anchorId="72B5513D" wp14:editId="30FA7950">
            <wp:simplePos x="0" y="0"/>
            <wp:positionH relativeFrom="column">
              <wp:posOffset>3122106</wp:posOffset>
            </wp:positionH>
            <wp:positionV relativeFrom="paragraph">
              <wp:posOffset>248684</wp:posOffset>
            </wp:positionV>
            <wp:extent cx="481330" cy="481330"/>
            <wp:effectExtent l="0" t="0" r="0" b="0"/>
            <wp:wrapSquare wrapText="bothSides"/>
            <wp:docPr id="47" name="図 47" descr="C:\Users\user\Downloads\ＳＤＧｓ\1貧困をなくそ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wnloads\ＳＤＧｓ\1貧困をなくそう.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2F7">
        <w:rPr>
          <w:rFonts w:ascii="HG丸ｺﾞｼｯｸM-PRO" w:eastAsia="HG丸ｺﾞｼｯｸM-PRO" w:hAnsi="HG丸ｺﾞｼｯｸM-PRO" w:cs="Times New Roman" w:hint="eastAsia"/>
          <w:noProof/>
          <w:sz w:val="24"/>
          <w:szCs w:val="24"/>
        </w:rPr>
        <w:drawing>
          <wp:anchor distT="0" distB="0" distL="114300" distR="114300" simplePos="0" relativeHeight="251662336" behindDoc="0" locked="0" layoutInCell="1" allowOverlap="1" wp14:anchorId="140CB820" wp14:editId="470050BB">
            <wp:simplePos x="0" y="0"/>
            <wp:positionH relativeFrom="column">
              <wp:posOffset>3661855</wp:posOffset>
            </wp:positionH>
            <wp:positionV relativeFrom="paragraph">
              <wp:posOffset>248344</wp:posOffset>
            </wp:positionV>
            <wp:extent cx="476250" cy="476250"/>
            <wp:effectExtent l="0" t="0" r="0" b="0"/>
            <wp:wrapSquare wrapText="bothSides"/>
            <wp:docPr id="46" name="図 46" descr="C:\Users\user\Downloads\ＳＤＧｓ\3すべての人に健康と福祉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Downloads\ＳＤＧｓ\3すべての人に健康と福祉を.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2F7">
        <w:rPr>
          <w:rFonts w:ascii="HG丸ｺﾞｼｯｸM-PRO" w:eastAsia="HG丸ｺﾞｼｯｸM-PRO" w:hAnsi="HG丸ｺﾞｼｯｸM-PRO" w:cs="Times New Roman" w:hint="eastAsia"/>
          <w:b/>
          <w:sz w:val="24"/>
          <w:szCs w:val="24"/>
        </w:rPr>
        <w:t>（２）「いのちの章典」を実践する医療福祉生協の人づくりをすすめます</w:t>
      </w:r>
    </w:p>
    <w:p w14:paraId="4631AE9E"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〇医療福祉生協の人づくり</w:t>
      </w:r>
    </w:p>
    <w:p w14:paraId="7B04CFAB"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・めざす職員像に基づく評価制度の確立。緩</w:t>
      </w:r>
      <w:r w:rsidRPr="008E12F7">
        <w:rPr>
          <w:rFonts w:ascii="HG丸ｺﾞｼｯｸM-PRO" w:eastAsia="HG丸ｺﾞｼｯｸM-PRO" w:hAnsi="HG丸ｺﾞｼｯｸM-PRO" w:cs="Times New Roman" w:hint="eastAsia"/>
          <w:sz w:val="24"/>
          <w:szCs w:val="24"/>
        </w:rPr>
        <w:t>いつながりから生協に興味を持つ人を広げる。手配り者の集いなど、交流や学習、励まし合いのできる企画を地域で開催する。</w:t>
      </w:r>
    </w:p>
    <w:p w14:paraId="029FBF06"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・「困った」を発信できる雰囲気づくり。</w:t>
      </w:r>
    </w:p>
    <w:p w14:paraId="456FEBDF"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〇私の「困った」を解決する「ちから」をつける</w:t>
      </w:r>
    </w:p>
    <w:p w14:paraId="71B8A7AC" w14:textId="77777777" w:rsidR="008E12F7" w:rsidRPr="008E12F7" w:rsidRDefault="001317A3" w:rsidP="008E12F7">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noProof/>
          <w:sz w:val="24"/>
          <w:szCs w:val="24"/>
        </w:rPr>
        <w:drawing>
          <wp:anchor distT="0" distB="0" distL="114300" distR="114300" simplePos="0" relativeHeight="251681792" behindDoc="0" locked="0" layoutInCell="1" allowOverlap="1" wp14:anchorId="7225FD1B" wp14:editId="366BF995">
            <wp:simplePos x="0" y="0"/>
            <wp:positionH relativeFrom="column">
              <wp:posOffset>2607310</wp:posOffset>
            </wp:positionH>
            <wp:positionV relativeFrom="paragraph">
              <wp:posOffset>352425</wp:posOffset>
            </wp:positionV>
            <wp:extent cx="2095500" cy="1381125"/>
            <wp:effectExtent l="0" t="0" r="0"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西　へいわまつり　餅つき.jpg"/>
                    <pic:cNvPicPr/>
                  </pic:nvPicPr>
                  <pic:blipFill rotWithShape="1">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t="12122"/>
                    <a:stretch/>
                  </pic:blipFill>
                  <pic:spPr bwMode="auto">
                    <a:xfrm>
                      <a:off x="0" y="0"/>
                      <a:ext cx="209550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2F7" w:rsidRPr="008E12F7">
        <w:rPr>
          <w:rFonts w:ascii="HG丸ｺﾞｼｯｸM-PRO" w:eastAsia="HG丸ｺﾞｼｯｸM-PRO" w:hAnsi="HG丸ｺﾞｼｯｸM-PRO" w:cs="Times New Roman" w:hint="eastAsia"/>
          <w:sz w:val="24"/>
          <w:szCs w:val="24"/>
        </w:rPr>
        <w:t>・班づくり、居場所づくり、集い場づくり、担い手づくりで「困った」をつかむ。相談員養成講座などで解決につなげる力をつける</w:t>
      </w:r>
    </w:p>
    <w:p w14:paraId="54056446"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（すでにこれまでの相談経験の蓄積をもとに講習会などの開催）</w:t>
      </w:r>
    </w:p>
    <w:p w14:paraId="6DE4B5C2"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〇学びを広げ交流する</w:t>
      </w:r>
    </w:p>
    <w:p w14:paraId="7A1DB5A1" w14:textId="77777777" w:rsidR="008E12F7" w:rsidRPr="008E12F7" w:rsidRDefault="001317A3" w:rsidP="008E12F7">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682816" behindDoc="0" locked="0" layoutInCell="1" allowOverlap="1" wp14:anchorId="67529DDF" wp14:editId="68FE4DBE">
                <wp:simplePos x="0" y="0"/>
                <wp:positionH relativeFrom="column">
                  <wp:posOffset>2663826</wp:posOffset>
                </wp:positionH>
                <wp:positionV relativeFrom="paragraph">
                  <wp:posOffset>242570</wp:posOffset>
                </wp:positionV>
                <wp:extent cx="1733550" cy="245110"/>
                <wp:effectExtent l="0" t="0" r="19050" b="21590"/>
                <wp:wrapNone/>
                <wp:docPr id="14" name="テキスト ボックス 14"/>
                <wp:cNvGraphicFramePr/>
                <a:graphic xmlns:a="http://schemas.openxmlformats.org/drawingml/2006/main">
                  <a:graphicData uri="http://schemas.microsoft.com/office/word/2010/wordprocessingShape">
                    <wps:wsp>
                      <wps:cNvSpPr txBox="1"/>
                      <wps:spPr>
                        <a:xfrm>
                          <a:off x="0" y="0"/>
                          <a:ext cx="1733550" cy="245110"/>
                        </a:xfrm>
                        <a:prstGeom prst="rect">
                          <a:avLst/>
                        </a:prstGeom>
                        <a:solidFill>
                          <a:sysClr val="window" lastClr="FFFFFF"/>
                        </a:solidFill>
                        <a:ln w="6350">
                          <a:solidFill>
                            <a:prstClr val="black"/>
                          </a:solidFill>
                        </a:ln>
                        <a:effectLst/>
                      </wps:spPr>
                      <wps:txbx>
                        <w:txbxContent>
                          <w:p w14:paraId="01AEBF80" w14:textId="7EF95D18" w:rsidR="001317A3" w:rsidRPr="002F34F9" w:rsidRDefault="001317A3" w:rsidP="001317A3">
                            <w:pPr>
                              <w:rPr>
                                <w:sz w:val="16"/>
                                <w:szCs w:val="16"/>
                              </w:rPr>
                            </w:pPr>
                            <w:r>
                              <w:rPr>
                                <w:rFonts w:hint="eastAsia"/>
                                <w:sz w:val="16"/>
                                <w:szCs w:val="16"/>
                              </w:rPr>
                              <w:t>西</w:t>
                            </w:r>
                            <w:r w:rsidRPr="002F34F9">
                              <w:rPr>
                                <w:sz w:val="16"/>
                                <w:szCs w:val="16"/>
                              </w:rPr>
                              <w:t>：</w:t>
                            </w:r>
                            <w:r>
                              <w:rPr>
                                <w:rFonts w:hint="eastAsia"/>
                                <w:sz w:val="16"/>
                                <w:szCs w:val="16"/>
                              </w:rPr>
                              <w:t>へいわ</w:t>
                            </w:r>
                            <w:r>
                              <w:rPr>
                                <w:sz w:val="16"/>
                                <w:szCs w:val="16"/>
                              </w:rPr>
                              <w:t>まつり</w:t>
                            </w:r>
                            <w:r w:rsidR="007F4843">
                              <w:rPr>
                                <w:rFonts w:hint="eastAsia"/>
                                <w:sz w:val="16"/>
                                <w:szCs w:val="16"/>
                              </w:rPr>
                              <w:t xml:space="preserve">　</w:t>
                            </w:r>
                            <w:r>
                              <w:rPr>
                                <w:rFonts w:hint="eastAsia"/>
                                <w:sz w:val="16"/>
                                <w:szCs w:val="16"/>
                              </w:rPr>
                              <w:t>餅つき</w:t>
                            </w:r>
                            <w:r w:rsidR="007F4843">
                              <w:rPr>
                                <w:rFonts w:hint="eastAsia"/>
                                <w:sz w:val="16"/>
                                <w:szCs w:val="16"/>
                              </w:rPr>
                              <w:t>で奮闘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29DDF" id="テキスト ボックス 14" o:spid="_x0000_s1031" type="#_x0000_t202" style="position:absolute;left:0;text-align:left;margin-left:209.75pt;margin-top:19.1pt;width:136.5pt;height:1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" fillcolor="window" strokeweight=".5pt">
                <v:textbox>
                  <w:txbxContent>
                    <w:p w14:paraId="01AEBF80" w14:textId="7EF95D18" w:rsidR="001317A3" w:rsidRPr="002F34F9" w:rsidRDefault="001317A3" w:rsidP="001317A3">
                      <w:pPr>
                        <w:rPr>
                          <w:sz w:val="16"/>
                          <w:szCs w:val="16"/>
                        </w:rPr>
                      </w:pPr>
                      <w:r>
                        <w:rPr>
                          <w:rFonts w:hint="eastAsia"/>
                          <w:sz w:val="16"/>
                          <w:szCs w:val="16"/>
                        </w:rPr>
                        <w:t>西</w:t>
                      </w:r>
                      <w:r w:rsidRPr="002F34F9">
                        <w:rPr>
                          <w:sz w:val="16"/>
                          <w:szCs w:val="16"/>
                        </w:rPr>
                        <w:t>：</w:t>
                      </w:r>
                      <w:r>
                        <w:rPr>
                          <w:rFonts w:hint="eastAsia"/>
                          <w:sz w:val="16"/>
                          <w:szCs w:val="16"/>
                        </w:rPr>
                        <w:t>へいわ</w:t>
                      </w:r>
                      <w:r>
                        <w:rPr>
                          <w:sz w:val="16"/>
                          <w:szCs w:val="16"/>
                        </w:rPr>
                        <w:t>まつり</w:t>
                      </w:r>
                      <w:r w:rsidR="007F4843">
                        <w:rPr>
                          <w:rFonts w:hint="eastAsia"/>
                          <w:sz w:val="16"/>
                          <w:szCs w:val="16"/>
                        </w:rPr>
                        <w:t xml:space="preserve">　</w:t>
                      </w:r>
                      <w:r>
                        <w:rPr>
                          <w:rFonts w:hint="eastAsia"/>
                          <w:sz w:val="16"/>
                          <w:szCs w:val="16"/>
                        </w:rPr>
                        <w:t>餅つき</w:t>
                      </w:r>
                      <w:r w:rsidR="007F4843">
                        <w:rPr>
                          <w:rFonts w:hint="eastAsia"/>
                          <w:sz w:val="16"/>
                          <w:szCs w:val="16"/>
                        </w:rPr>
                        <w:t>で奮闘</w:t>
                      </w:r>
                    </w:p>
                  </w:txbxContent>
                </v:textbox>
              </v:shape>
            </w:pict>
          </mc:Fallback>
        </mc:AlternateContent>
      </w:r>
      <w:r w:rsidR="008E12F7" w:rsidRPr="008E12F7">
        <w:rPr>
          <w:rFonts w:ascii="HG丸ｺﾞｼｯｸM-PRO" w:eastAsia="HG丸ｺﾞｼｯｸM-PRO" w:hAnsi="HG丸ｺﾞｼｯｸM-PRO" w:cs="Times New Roman" w:hint="eastAsia"/>
          <w:sz w:val="24"/>
          <w:szCs w:val="24"/>
        </w:rPr>
        <w:t>・すすんだ経験を学びあう（組合員活動交流集会など）</w:t>
      </w:r>
    </w:p>
    <w:p w14:paraId="60CDDFE4"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〇外国人労働者への適正な労働場所の提供を検討</w:t>
      </w:r>
    </w:p>
    <w:p w14:paraId="55131827" w14:textId="77777777" w:rsidR="008E12F7" w:rsidRPr="008E12F7" w:rsidRDefault="002B0924" w:rsidP="008E12F7">
      <w:pPr>
        <w:rPr>
          <w:rFonts w:ascii="HG丸ｺﾞｼｯｸM-PRO" w:eastAsia="HG丸ｺﾞｼｯｸM-PRO" w:hAnsi="HG丸ｺﾞｼｯｸM-PRO" w:cs="Times New Roman"/>
          <w:b/>
          <w:sz w:val="24"/>
          <w:szCs w:val="24"/>
        </w:rPr>
      </w:pPr>
      <w:r w:rsidRPr="008E12F7">
        <w:rPr>
          <w:rFonts w:ascii="HG丸ｺﾞｼｯｸM-PRO" w:eastAsia="HG丸ｺﾞｼｯｸM-PRO" w:hAnsi="HG丸ｺﾞｼｯｸM-PRO" w:cs="Times New Roman" w:hint="eastAsia"/>
          <w:noProof/>
          <w:sz w:val="24"/>
          <w:szCs w:val="24"/>
        </w:rPr>
        <w:drawing>
          <wp:anchor distT="0" distB="0" distL="114300" distR="114300" simplePos="0" relativeHeight="251653120" behindDoc="0" locked="0" layoutInCell="1" allowOverlap="1" wp14:anchorId="1C5B7908" wp14:editId="7C3EDCA7">
            <wp:simplePos x="0" y="0"/>
            <wp:positionH relativeFrom="column">
              <wp:posOffset>2472690</wp:posOffset>
            </wp:positionH>
            <wp:positionV relativeFrom="paragraph">
              <wp:posOffset>240030</wp:posOffset>
            </wp:positionV>
            <wp:extent cx="505460" cy="505460"/>
            <wp:effectExtent l="0" t="0" r="8890" b="8890"/>
            <wp:wrapSquare wrapText="bothSides"/>
            <wp:docPr id="52" name="図 52" descr="C:\Users\user\Downloads\ＳＤＧｓ\3すべての人に健康と福祉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ownloads\ＳＤＧｓ\3すべての人に健康と福祉を.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2F7">
        <w:rPr>
          <w:rFonts w:ascii="Century" w:eastAsia="ＭＳ 明朝" w:hAnsi="Century" w:cs="Times New Roman"/>
          <w:noProof/>
          <w:szCs w:val="24"/>
        </w:rPr>
        <w:drawing>
          <wp:anchor distT="0" distB="0" distL="114300" distR="114300" simplePos="0" relativeHeight="251660288" behindDoc="0" locked="0" layoutInCell="1" allowOverlap="1" wp14:anchorId="12A3EE14" wp14:editId="35F12F09">
            <wp:simplePos x="0" y="0"/>
            <wp:positionH relativeFrom="column">
              <wp:posOffset>3070225</wp:posOffset>
            </wp:positionH>
            <wp:positionV relativeFrom="paragraph">
              <wp:posOffset>230505</wp:posOffset>
            </wp:positionV>
            <wp:extent cx="505460" cy="505460"/>
            <wp:effectExtent l="0" t="0" r="8890" b="8890"/>
            <wp:wrapSquare wrapText="bothSides"/>
            <wp:docPr id="51" name="図 51" descr="C:\Users\user\Downloads\ＳＤＧｓ\9産業と技術革新の基盤をつくろ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ownloads\ＳＤＧｓ\9産業と技術革新の基盤をつくろう.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46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2F7">
        <w:rPr>
          <w:rFonts w:ascii="HG丸ｺﾞｼｯｸM-PRO" w:eastAsia="HG丸ｺﾞｼｯｸM-PRO" w:hAnsi="HG丸ｺﾞｼｯｸM-PRO" w:cs="Times New Roman"/>
          <w:noProof/>
          <w:sz w:val="24"/>
          <w:szCs w:val="24"/>
        </w:rPr>
        <w:drawing>
          <wp:anchor distT="0" distB="0" distL="114300" distR="114300" simplePos="0" relativeHeight="251648000" behindDoc="0" locked="0" layoutInCell="1" allowOverlap="1" wp14:anchorId="00A647D6" wp14:editId="061E8EE0">
            <wp:simplePos x="0" y="0"/>
            <wp:positionH relativeFrom="column">
              <wp:posOffset>3628390</wp:posOffset>
            </wp:positionH>
            <wp:positionV relativeFrom="paragraph">
              <wp:posOffset>224155</wp:posOffset>
            </wp:positionV>
            <wp:extent cx="505460" cy="505460"/>
            <wp:effectExtent l="0" t="0" r="8890" b="8890"/>
            <wp:wrapSquare wrapText="bothSides"/>
            <wp:docPr id="50" name="図 50" descr="C:\Users\user\Downloads\ＳＤＧｓ\10人や国の不平等をなくそ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ＳＤＧｓ\10人や国の不平等をなくそう.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546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0D1" w:rsidRPr="008E12F7">
        <w:rPr>
          <w:rFonts w:ascii="HG丸ｺﾞｼｯｸM-PRO" w:eastAsia="HG丸ｺﾞｼｯｸM-PRO" w:hAnsi="HG丸ｺﾞｼｯｸM-PRO" w:cs="Times New Roman"/>
          <w:noProof/>
          <w:sz w:val="24"/>
          <w:szCs w:val="24"/>
        </w:rPr>
        <w:drawing>
          <wp:anchor distT="0" distB="0" distL="114300" distR="114300" simplePos="0" relativeHeight="251664384" behindDoc="0" locked="0" layoutInCell="1" allowOverlap="1" wp14:anchorId="5D5BC858" wp14:editId="2521BA4F">
            <wp:simplePos x="0" y="0"/>
            <wp:positionH relativeFrom="column">
              <wp:posOffset>4193540</wp:posOffset>
            </wp:positionH>
            <wp:positionV relativeFrom="paragraph">
              <wp:posOffset>231775</wp:posOffset>
            </wp:positionV>
            <wp:extent cx="505460" cy="505460"/>
            <wp:effectExtent l="0" t="0" r="8890" b="8890"/>
            <wp:wrapSquare wrapText="bothSides"/>
            <wp:docPr id="1" name="図 1" descr="C:\Users\user\Downloads\ＳＤＧｓ\11住み続けられるまちづくり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ＳＤＧｓ\11住み続けられるまちづくりを.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46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2F7" w:rsidRPr="008E12F7">
        <w:rPr>
          <w:rFonts w:ascii="HG丸ｺﾞｼｯｸM-PRO" w:eastAsia="HG丸ｺﾞｼｯｸM-PRO" w:hAnsi="HG丸ｺﾞｼｯｸM-PRO" w:cs="Times New Roman" w:hint="eastAsia"/>
          <w:b/>
          <w:sz w:val="24"/>
          <w:szCs w:val="24"/>
        </w:rPr>
        <w:t>（３）地域まるごと健康づくりとつながりづくりで、安心のネットワークをつくります</w:t>
      </w:r>
    </w:p>
    <w:p w14:paraId="58926057" w14:textId="77777777" w:rsidR="008E12F7" w:rsidRPr="008E12F7" w:rsidRDefault="008250D1"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〇安心のネットワークづく</w:t>
      </w:r>
      <w:r>
        <w:rPr>
          <w:rFonts w:ascii="HG丸ｺﾞｼｯｸM-PRO" w:eastAsia="HG丸ｺﾞｼｯｸM-PRO" w:hAnsi="HG丸ｺﾞｼｯｸM-PRO" w:cs="Times New Roman" w:hint="eastAsia"/>
          <w:sz w:val="24"/>
          <w:szCs w:val="24"/>
        </w:rPr>
        <w:t>り</w:t>
      </w:r>
    </w:p>
    <w:p w14:paraId="0286D116"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・班づくりおよび支部の再興、再編についてすすめる。</w:t>
      </w:r>
    </w:p>
    <w:p w14:paraId="090FE68D" w14:textId="77777777" w:rsidR="008E12F7" w:rsidRPr="008E12F7" w:rsidRDefault="002F6255" w:rsidP="008E12F7">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noProof/>
          <w:sz w:val="24"/>
          <w:szCs w:val="24"/>
        </w:rPr>
        <w:drawing>
          <wp:anchor distT="0" distB="0" distL="114300" distR="114300" simplePos="0" relativeHeight="251683840" behindDoc="0" locked="0" layoutInCell="1" allowOverlap="1" wp14:anchorId="19F5373A" wp14:editId="6F546D55">
            <wp:simplePos x="0" y="0"/>
            <wp:positionH relativeFrom="column">
              <wp:posOffset>3474085</wp:posOffset>
            </wp:positionH>
            <wp:positionV relativeFrom="paragraph">
              <wp:posOffset>64135</wp:posOffset>
            </wp:positionV>
            <wp:extent cx="1228725" cy="1638300"/>
            <wp:effectExtent l="0" t="0" r="952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南　香南町芋掘り.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pic:spPr>
                </pic:pic>
              </a:graphicData>
            </a:graphic>
            <wp14:sizeRelH relativeFrom="margin">
              <wp14:pctWidth>0</wp14:pctWidth>
            </wp14:sizeRelH>
            <wp14:sizeRelV relativeFrom="margin">
              <wp14:pctHeight>0</wp14:pctHeight>
            </wp14:sizeRelV>
          </wp:anchor>
        </w:drawing>
      </w:r>
      <w:r w:rsidR="008E12F7" w:rsidRPr="008E12F7">
        <w:rPr>
          <w:rFonts w:ascii="HG丸ｺﾞｼｯｸM-PRO" w:eastAsia="HG丸ｺﾞｼｯｸM-PRO" w:hAnsi="HG丸ｺﾞｼｯｸM-PRO" w:cs="Times New Roman" w:hint="eastAsia"/>
          <w:sz w:val="24"/>
          <w:szCs w:val="24"/>
        </w:rPr>
        <w:t>（フレイル予防、特定健診、いきがいづくりなどの地域まるごと健康づくりの活動、くらしの助け合いの輪を広げる活動）</w:t>
      </w:r>
    </w:p>
    <w:p w14:paraId="420C737C"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・全班でフレイル予防班会を行う。</w:t>
      </w:r>
    </w:p>
    <w:p w14:paraId="72B738B9" w14:textId="77777777" w:rsidR="008E12F7" w:rsidRPr="008E12F7" w:rsidRDefault="002B0924" w:rsidP="008E12F7">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hint="eastAsia"/>
          <w:sz w:val="24"/>
        </w:rPr>
        <w:t>・</w:t>
      </w:r>
      <w:r w:rsidRPr="002B0924">
        <w:rPr>
          <w:rFonts w:ascii="HG丸ｺﾞｼｯｸM-PRO" w:eastAsia="HG丸ｺﾞｼｯｸM-PRO" w:hAnsi="HG丸ｺﾞｼｯｸM-PRO" w:hint="eastAsia"/>
          <w:sz w:val="24"/>
          <w:u w:val="double"/>
        </w:rPr>
        <w:t>協議体（地域福祉ネットワーク会議）</w:t>
      </w:r>
      <w:r w:rsidRPr="000F678E">
        <w:rPr>
          <w:rFonts w:ascii="HG丸ｺﾞｼｯｸM-PRO" w:eastAsia="HG丸ｺﾞｼｯｸM-PRO" w:hAnsi="HG丸ｺﾞｼｯｸM-PRO" w:hint="eastAsia"/>
          <w:sz w:val="16"/>
          <w:szCs w:val="16"/>
        </w:rPr>
        <w:t>※６</w:t>
      </w:r>
      <w:r w:rsidR="008E12F7" w:rsidRPr="008E12F7">
        <w:rPr>
          <w:rFonts w:ascii="HG丸ｺﾞｼｯｸM-PRO" w:eastAsia="HG丸ｺﾞｼｯｸM-PRO" w:hAnsi="HG丸ｺﾞｼｯｸM-PRO" w:cs="Times New Roman" w:hint="eastAsia"/>
          <w:sz w:val="24"/>
          <w:szCs w:val="24"/>
        </w:rPr>
        <w:t>への参加や参加を展望した活動を行う。</w:t>
      </w:r>
    </w:p>
    <w:p w14:paraId="7A07F635" w14:textId="77777777" w:rsidR="008E12F7" w:rsidRPr="008E12F7" w:rsidRDefault="002F6255" w:rsidP="008E12F7">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684864" behindDoc="0" locked="0" layoutInCell="1" allowOverlap="1" wp14:anchorId="14F337BD" wp14:editId="51AE09D4">
                <wp:simplePos x="0" y="0"/>
                <wp:positionH relativeFrom="column">
                  <wp:posOffset>3399155</wp:posOffset>
                </wp:positionH>
                <wp:positionV relativeFrom="paragraph">
                  <wp:posOffset>56515</wp:posOffset>
                </wp:positionV>
                <wp:extent cx="1286510" cy="219075"/>
                <wp:effectExtent l="0" t="0" r="27940" b="28575"/>
                <wp:wrapNone/>
                <wp:docPr id="17" name="テキスト ボックス 17"/>
                <wp:cNvGraphicFramePr/>
                <a:graphic xmlns:a="http://schemas.openxmlformats.org/drawingml/2006/main">
                  <a:graphicData uri="http://schemas.microsoft.com/office/word/2010/wordprocessingShape">
                    <wps:wsp>
                      <wps:cNvSpPr txBox="1"/>
                      <wps:spPr>
                        <a:xfrm>
                          <a:off x="0" y="0"/>
                          <a:ext cx="1286510" cy="219075"/>
                        </a:xfrm>
                        <a:prstGeom prst="rect">
                          <a:avLst/>
                        </a:prstGeom>
                        <a:solidFill>
                          <a:sysClr val="window" lastClr="FFFFFF"/>
                        </a:solidFill>
                        <a:ln w="6350">
                          <a:solidFill>
                            <a:prstClr val="black"/>
                          </a:solidFill>
                        </a:ln>
                        <a:effectLst/>
                      </wps:spPr>
                      <wps:txbx>
                        <w:txbxContent>
                          <w:p w14:paraId="0541D512" w14:textId="77777777" w:rsidR="002F6255" w:rsidRPr="002F34F9" w:rsidRDefault="002F6255" w:rsidP="002F6255">
                            <w:pPr>
                              <w:rPr>
                                <w:sz w:val="16"/>
                                <w:szCs w:val="16"/>
                              </w:rPr>
                            </w:pPr>
                            <w:r>
                              <w:rPr>
                                <w:rFonts w:hint="eastAsia"/>
                                <w:sz w:val="16"/>
                                <w:szCs w:val="16"/>
                              </w:rPr>
                              <w:t>南</w:t>
                            </w:r>
                            <w:r w:rsidRPr="002F34F9">
                              <w:rPr>
                                <w:sz w:val="16"/>
                                <w:szCs w:val="16"/>
                              </w:rPr>
                              <w:t>：</w:t>
                            </w:r>
                            <w:r>
                              <w:rPr>
                                <w:rFonts w:hint="eastAsia"/>
                                <w:sz w:val="16"/>
                                <w:szCs w:val="16"/>
                              </w:rPr>
                              <w:t xml:space="preserve">芋ほり　</w:t>
                            </w:r>
                            <w:r>
                              <w:rPr>
                                <w:sz w:val="16"/>
                                <w:szCs w:val="16"/>
                              </w:rPr>
                              <w:t>農協も</w:t>
                            </w:r>
                            <w:r w:rsidR="00943156">
                              <w:rPr>
                                <w:rFonts w:hint="eastAsia"/>
                                <w:sz w:val="16"/>
                                <w:szCs w:val="16"/>
                              </w:rPr>
                              <w:t>注目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337BD" id="テキスト ボックス 17" o:spid="_x0000_s1032" type="#_x0000_t202" style="position:absolute;left:0;text-align:left;margin-left:267.65pt;margin-top:4.45pt;width:101.3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" fillcolor="window" strokeweight=".5pt">
                <v:textbox>
                  <w:txbxContent>
                    <w:p w14:paraId="0541D512" w14:textId="77777777" w:rsidR="002F6255" w:rsidRPr="002F34F9" w:rsidRDefault="002F6255" w:rsidP="002F6255">
                      <w:pPr>
                        <w:rPr>
                          <w:sz w:val="16"/>
                          <w:szCs w:val="16"/>
                        </w:rPr>
                      </w:pPr>
                      <w:r>
                        <w:rPr>
                          <w:rFonts w:hint="eastAsia"/>
                          <w:sz w:val="16"/>
                          <w:szCs w:val="16"/>
                        </w:rPr>
                        <w:t>南</w:t>
                      </w:r>
                      <w:r w:rsidRPr="002F34F9">
                        <w:rPr>
                          <w:sz w:val="16"/>
                          <w:szCs w:val="16"/>
                        </w:rPr>
                        <w:t>：</w:t>
                      </w:r>
                      <w:r>
                        <w:rPr>
                          <w:rFonts w:hint="eastAsia"/>
                          <w:sz w:val="16"/>
                          <w:szCs w:val="16"/>
                        </w:rPr>
                        <w:t xml:space="preserve">芋ほり　</w:t>
                      </w:r>
                      <w:r>
                        <w:rPr>
                          <w:sz w:val="16"/>
                          <w:szCs w:val="16"/>
                        </w:rPr>
                        <w:t>農協も</w:t>
                      </w:r>
                      <w:r w:rsidR="00943156">
                        <w:rPr>
                          <w:rFonts w:hint="eastAsia"/>
                          <w:sz w:val="16"/>
                          <w:szCs w:val="16"/>
                        </w:rPr>
                        <w:t>注目</w:t>
                      </w:r>
                    </w:p>
                  </w:txbxContent>
                </v:textbox>
              </v:shape>
            </w:pict>
          </mc:Fallback>
        </mc:AlternateContent>
      </w:r>
      <w:r w:rsidR="008E12F7" w:rsidRPr="008E12F7">
        <w:rPr>
          <w:rFonts w:ascii="HG丸ｺﾞｼｯｸM-PRO" w:eastAsia="HG丸ｺﾞｼｯｸM-PRO" w:hAnsi="HG丸ｺﾞｼｯｸM-PRO" w:cs="Times New Roman" w:hint="eastAsia"/>
          <w:sz w:val="24"/>
          <w:szCs w:val="24"/>
        </w:rPr>
        <w:t>・地域においても困りごと相談窓口機能が果たせるように学習と実践を行う。</w:t>
      </w:r>
    </w:p>
    <w:p w14:paraId="1E7D49C4" w14:textId="77777777" w:rsidR="008E12F7" w:rsidRPr="008E12F7" w:rsidRDefault="008E12F7" w:rsidP="008E12F7">
      <w:pPr>
        <w:rPr>
          <w:rFonts w:ascii="HG丸ｺﾞｼｯｸM-PRO" w:eastAsia="HG丸ｺﾞｼｯｸM-PRO" w:hAnsi="HG丸ｺﾞｼｯｸM-PRO" w:cs="Times New Roman"/>
          <w:b/>
          <w:sz w:val="24"/>
          <w:szCs w:val="24"/>
        </w:rPr>
      </w:pPr>
      <w:r w:rsidRPr="008E12F7">
        <w:rPr>
          <w:rFonts w:ascii="HG丸ｺﾞｼｯｸM-PRO" w:eastAsia="HG丸ｺﾞｼｯｸM-PRO" w:hAnsi="HG丸ｺﾞｼｯｸM-PRO" w:cs="Times New Roman" w:hint="eastAsia"/>
          <w:b/>
          <w:sz w:val="24"/>
          <w:szCs w:val="24"/>
        </w:rPr>
        <w:t>（４）誰一人取り残さない・取り残されない社会の実現をめざします</w:t>
      </w:r>
    </w:p>
    <w:p w14:paraId="47839714" w14:textId="77777777" w:rsidR="008E12F7" w:rsidRPr="008E12F7" w:rsidRDefault="00073B11"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noProof/>
          <w:sz w:val="24"/>
          <w:szCs w:val="24"/>
        </w:rPr>
        <w:drawing>
          <wp:anchor distT="0" distB="0" distL="114300" distR="114300" simplePos="0" relativeHeight="251656192" behindDoc="0" locked="0" layoutInCell="1" allowOverlap="1" wp14:anchorId="1CBBDE63" wp14:editId="6E4F43AB">
            <wp:simplePos x="0" y="0"/>
            <wp:positionH relativeFrom="column">
              <wp:posOffset>4187825</wp:posOffset>
            </wp:positionH>
            <wp:positionV relativeFrom="paragraph">
              <wp:posOffset>39566</wp:posOffset>
            </wp:positionV>
            <wp:extent cx="485775" cy="485775"/>
            <wp:effectExtent l="0" t="0" r="9525" b="9525"/>
            <wp:wrapSquare wrapText="bothSides"/>
            <wp:docPr id="54" name="図 54" descr="C:\Users\user\Downloads\ＳＤＧｓ\17パートナーシップで目標を達成しよ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ownloads\ＳＤＧｓ\17パートナーシップで目標を達成しよう.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2F7">
        <w:rPr>
          <w:rFonts w:ascii="HG丸ｺﾞｼｯｸM-PRO" w:eastAsia="HG丸ｺﾞｼｯｸM-PRO" w:hAnsi="HG丸ｺﾞｼｯｸM-PRO" w:cs="Times New Roman" w:hint="eastAsia"/>
          <w:noProof/>
          <w:sz w:val="24"/>
          <w:szCs w:val="24"/>
        </w:rPr>
        <w:drawing>
          <wp:anchor distT="0" distB="0" distL="114300" distR="114300" simplePos="0" relativeHeight="251661312" behindDoc="0" locked="0" layoutInCell="1" allowOverlap="1" wp14:anchorId="71E3F0CD" wp14:editId="5099E813">
            <wp:simplePos x="0" y="0"/>
            <wp:positionH relativeFrom="column">
              <wp:posOffset>2536858</wp:posOffset>
            </wp:positionH>
            <wp:positionV relativeFrom="paragraph">
              <wp:posOffset>42984</wp:posOffset>
            </wp:positionV>
            <wp:extent cx="504825" cy="504825"/>
            <wp:effectExtent l="0" t="0" r="9525" b="9525"/>
            <wp:wrapSquare wrapText="bothSides"/>
            <wp:docPr id="53" name="図 53" descr="C:\Users\user\Downloads\ＳＤＧｓ\10人や国の不平等をなくそ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ownloads\ＳＤＧｓ\10人や国の不平等をなくそう.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2F7">
        <w:rPr>
          <w:rFonts w:ascii="HG丸ｺﾞｼｯｸM-PRO" w:eastAsia="HG丸ｺﾞｼｯｸM-PRO" w:hAnsi="HG丸ｺﾞｼｯｸM-PRO" w:cs="Times New Roman" w:hint="eastAsia"/>
          <w:noProof/>
          <w:sz w:val="24"/>
          <w:szCs w:val="24"/>
        </w:rPr>
        <w:drawing>
          <wp:anchor distT="0" distB="0" distL="114300" distR="114300" simplePos="0" relativeHeight="251655168" behindDoc="0" locked="0" layoutInCell="1" allowOverlap="1" wp14:anchorId="3B6907A1" wp14:editId="47568673">
            <wp:simplePos x="0" y="0"/>
            <wp:positionH relativeFrom="column">
              <wp:posOffset>3105575</wp:posOffset>
            </wp:positionH>
            <wp:positionV relativeFrom="paragraph">
              <wp:posOffset>46355</wp:posOffset>
            </wp:positionV>
            <wp:extent cx="482600" cy="482600"/>
            <wp:effectExtent l="0" t="0" r="0" b="0"/>
            <wp:wrapSquare wrapText="bothSides"/>
            <wp:docPr id="56" name="図 56" descr="C:\Users\user\Downloads\ＳＤＧｓ\11住み続けられるまちづくり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ownloads\ＳＤＧｓ\11住み続けられるまちづくりを.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2F7">
        <w:rPr>
          <w:rFonts w:ascii="HG丸ｺﾞｼｯｸM-PRO" w:eastAsia="HG丸ｺﾞｼｯｸM-PRO" w:hAnsi="HG丸ｺﾞｼｯｸM-PRO" w:cs="Times New Roman" w:hint="eastAsia"/>
          <w:noProof/>
          <w:sz w:val="24"/>
          <w:szCs w:val="24"/>
        </w:rPr>
        <w:drawing>
          <wp:anchor distT="0" distB="0" distL="114300" distR="114300" simplePos="0" relativeHeight="251654144" behindDoc="0" locked="0" layoutInCell="1" allowOverlap="1" wp14:anchorId="5D70D73F" wp14:editId="4CFE7430">
            <wp:simplePos x="0" y="0"/>
            <wp:positionH relativeFrom="column">
              <wp:posOffset>3641712</wp:posOffset>
            </wp:positionH>
            <wp:positionV relativeFrom="paragraph">
              <wp:posOffset>49431</wp:posOffset>
            </wp:positionV>
            <wp:extent cx="485775" cy="485775"/>
            <wp:effectExtent l="0" t="0" r="9525" b="9525"/>
            <wp:wrapSquare wrapText="bothSides"/>
            <wp:docPr id="55" name="図 55" descr="C:\Users\user\Downloads\ＳＤＧｓ\16平和と公正をすべての人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ownloads\ＳＤＧｓ\16平和と公正をすべての人に.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2F7" w:rsidRPr="008E12F7">
        <w:rPr>
          <w:rFonts w:ascii="HG丸ｺﾞｼｯｸM-PRO" w:eastAsia="HG丸ｺﾞｼｯｸM-PRO" w:hAnsi="HG丸ｺﾞｼｯｸM-PRO" w:cs="Times New Roman" w:hint="eastAsia"/>
          <w:sz w:val="24"/>
          <w:szCs w:val="24"/>
        </w:rPr>
        <w:t>〇日本国憲法・社会保障を「学び・広め・連帯する」とりくみ</w:t>
      </w:r>
    </w:p>
    <w:p w14:paraId="1E47C0EB"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・憲法紙芝居の普及で班レベルまで理解を広げる。憲法や社会保障について学びを進め、憲法を守り、社会保障をよくする全国の署名活動などに参加する。</w:t>
      </w:r>
    </w:p>
    <w:p w14:paraId="41C0CB5E"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〇核兵器廃絶、平和への取り組み</w:t>
      </w:r>
    </w:p>
    <w:p w14:paraId="1C46A061" w14:textId="77777777" w:rsidR="008E12F7" w:rsidRPr="008E12F7" w:rsidRDefault="002B0924" w:rsidP="008E12F7">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hint="eastAsia"/>
          <w:sz w:val="24"/>
        </w:rPr>
        <w:t>・世界の核兵器廃絶の動きと呼応してヒバクシャ国際署名などにとりくむ。広範な団体で運営されている</w:t>
      </w:r>
      <w:r w:rsidRPr="007E0C6D">
        <w:rPr>
          <w:rFonts w:ascii="HG丸ｺﾞｼｯｸM-PRO" w:eastAsia="HG丸ｺﾞｼｯｸM-PRO" w:hAnsi="HG丸ｺﾞｼｯｸM-PRO" w:hint="eastAsia"/>
          <w:sz w:val="24"/>
          <w:u w:val="double"/>
        </w:rPr>
        <w:t>高松市平和を願う市民団体協議会</w:t>
      </w:r>
      <w:r w:rsidRPr="000F678E">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７</w:t>
      </w:r>
      <w:r>
        <w:rPr>
          <w:rFonts w:ascii="HG丸ｺﾞｼｯｸM-PRO" w:eastAsia="HG丸ｺﾞｼｯｸM-PRO" w:hAnsi="HG丸ｺﾞｼｯｸM-PRO" w:hint="eastAsia"/>
          <w:sz w:val="24"/>
        </w:rPr>
        <w:t>に結集する</w:t>
      </w:r>
      <w:r w:rsidR="008E12F7" w:rsidRPr="008E12F7">
        <w:rPr>
          <w:rFonts w:ascii="HG丸ｺﾞｼｯｸM-PRO" w:eastAsia="HG丸ｺﾞｼｯｸM-PRO" w:hAnsi="HG丸ｺﾞｼｯｸM-PRO" w:cs="Times New Roman" w:hint="eastAsia"/>
          <w:sz w:val="24"/>
          <w:szCs w:val="24"/>
        </w:rPr>
        <w:t>。</w:t>
      </w:r>
    </w:p>
    <w:p w14:paraId="5C836ACD"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（カンパ活動、結団式、報告会、願う会内の活動交流など）</w:t>
      </w:r>
    </w:p>
    <w:p w14:paraId="38A511D7"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〇幅広い連携</w:t>
      </w:r>
    </w:p>
    <w:p w14:paraId="2FAA3701"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・事業所のある地域や加盟組織の諸団体と一緒にできる課題についてすすめる</w:t>
      </w:r>
    </w:p>
    <w:p w14:paraId="300CE94C" w14:textId="77777777" w:rsidR="008E12F7" w:rsidRP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〇ＳＤＧｓの実践と災害への備え</w:t>
      </w:r>
    </w:p>
    <w:p w14:paraId="7A5ECA78" w14:textId="77777777" w:rsidR="008E12F7" w:rsidRPr="008E12F7" w:rsidRDefault="001317A3" w:rsidP="008E12F7">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680768" behindDoc="0" locked="0" layoutInCell="1" allowOverlap="1" wp14:anchorId="58BC2948" wp14:editId="410D9FDF">
                <wp:simplePos x="0" y="0"/>
                <wp:positionH relativeFrom="column">
                  <wp:posOffset>44450</wp:posOffset>
                </wp:positionH>
                <wp:positionV relativeFrom="paragraph">
                  <wp:posOffset>409575</wp:posOffset>
                </wp:positionV>
                <wp:extent cx="1666875" cy="23812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1666875" cy="238125"/>
                        </a:xfrm>
                        <a:prstGeom prst="rect">
                          <a:avLst/>
                        </a:prstGeom>
                        <a:solidFill>
                          <a:sysClr val="window" lastClr="FFFFFF"/>
                        </a:solidFill>
                        <a:ln w="6350">
                          <a:solidFill>
                            <a:prstClr val="black"/>
                          </a:solidFill>
                        </a:ln>
                        <a:effectLst/>
                      </wps:spPr>
                      <wps:txbx>
                        <w:txbxContent>
                          <w:p w14:paraId="5EB7D641" w14:textId="475460F6" w:rsidR="00703381" w:rsidRPr="002F34F9" w:rsidRDefault="00703381" w:rsidP="00703381">
                            <w:pPr>
                              <w:rPr>
                                <w:sz w:val="16"/>
                                <w:szCs w:val="16"/>
                              </w:rPr>
                            </w:pPr>
                            <w:r>
                              <w:rPr>
                                <w:rFonts w:hint="eastAsia"/>
                                <w:sz w:val="16"/>
                                <w:szCs w:val="16"/>
                              </w:rPr>
                              <w:t>東讃</w:t>
                            </w:r>
                            <w:r w:rsidRPr="007F4843">
                              <w:rPr>
                                <w:sz w:val="16"/>
                                <w:szCs w:val="16"/>
                              </w:rPr>
                              <w:t>：</w:t>
                            </w:r>
                            <w:r w:rsidR="000A270B" w:rsidRPr="007F4843">
                              <w:rPr>
                                <w:rFonts w:hint="eastAsia"/>
                                <w:sz w:val="16"/>
                                <w:szCs w:val="16"/>
                              </w:rPr>
                              <w:t>山の上の</w:t>
                            </w:r>
                            <w:r>
                              <w:rPr>
                                <w:rFonts w:hint="eastAsia"/>
                                <w:sz w:val="16"/>
                                <w:szCs w:val="16"/>
                              </w:rPr>
                              <w:t>レインボーカフェ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C2948" id="テキスト ボックス 10" o:spid="_x0000_s1033" type="#_x0000_t202" style="position:absolute;left:0;text-align:left;margin-left:3.5pt;margin-top:32.25pt;width:131.2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" fillcolor="window" strokeweight=".5pt">
                <v:textbox>
                  <w:txbxContent>
                    <w:p w14:paraId="5EB7D641" w14:textId="475460F6" w:rsidR="00703381" w:rsidRPr="002F34F9" w:rsidRDefault="00703381" w:rsidP="00703381">
                      <w:pPr>
                        <w:rPr>
                          <w:sz w:val="16"/>
                          <w:szCs w:val="16"/>
                        </w:rPr>
                      </w:pPr>
                      <w:r>
                        <w:rPr>
                          <w:rFonts w:hint="eastAsia"/>
                          <w:sz w:val="16"/>
                          <w:szCs w:val="16"/>
                        </w:rPr>
                        <w:t>東讃</w:t>
                      </w:r>
                      <w:r w:rsidRPr="007F4843">
                        <w:rPr>
                          <w:sz w:val="16"/>
                          <w:szCs w:val="16"/>
                        </w:rPr>
                        <w:t>：</w:t>
                      </w:r>
                      <w:r w:rsidR="000A270B" w:rsidRPr="007F4843">
                        <w:rPr>
                          <w:rFonts w:hint="eastAsia"/>
                          <w:sz w:val="16"/>
                          <w:szCs w:val="16"/>
                        </w:rPr>
                        <w:t>山の上の</w:t>
                      </w:r>
                      <w:r>
                        <w:rPr>
                          <w:rFonts w:hint="eastAsia"/>
                          <w:sz w:val="16"/>
                          <w:szCs w:val="16"/>
                        </w:rPr>
                        <w:t>レインボーカフェ</w:t>
                      </w:r>
                    </w:p>
                  </w:txbxContent>
                </v:textbox>
              </v:shape>
            </w:pict>
          </mc:Fallback>
        </mc:AlternateContent>
      </w:r>
      <w:r>
        <w:rPr>
          <w:rFonts w:ascii="HG丸ｺﾞｼｯｸM-PRO" w:eastAsia="HG丸ｺﾞｼｯｸM-PRO" w:hAnsi="HG丸ｺﾞｼｯｸM-PRO" w:cs="Times New Roman" w:hint="eastAsia"/>
          <w:noProof/>
          <w:sz w:val="24"/>
          <w:szCs w:val="24"/>
        </w:rPr>
        <w:drawing>
          <wp:anchor distT="0" distB="0" distL="114300" distR="114300" simplePos="0" relativeHeight="251679744" behindDoc="0" locked="0" layoutInCell="1" allowOverlap="1" wp14:anchorId="2374FF5E" wp14:editId="5A758FC4">
            <wp:simplePos x="0" y="0"/>
            <wp:positionH relativeFrom="column">
              <wp:posOffset>-3175</wp:posOffset>
            </wp:positionH>
            <wp:positionV relativeFrom="paragraph">
              <wp:posOffset>321310</wp:posOffset>
            </wp:positionV>
            <wp:extent cx="2209800" cy="123825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東讃　小蓑レインボーカフェ.JPG"/>
                    <pic:cNvPicPr/>
                  </pic:nvPicPr>
                  <pic:blipFill rotWithShape="1">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t="5172" b="20115"/>
                    <a:stretch/>
                  </pic:blipFill>
                  <pic:spPr bwMode="auto">
                    <a:xfrm>
                      <a:off x="0" y="0"/>
                      <a:ext cx="2209800"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924">
        <w:rPr>
          <w:rFonts w:ascii="HG丸ｺﾞｼｯｸM-PRO" w:eastAsia="HG丸ｺﾞｼｯｸM-PRO" w:hAnsi="HG丸ｺﾞｼｯｸM-PRO" w:hint="eastAsia"/>
          <w:sz w:val="24"/>
        </w:rPr>
        <w:t>・身近にできるＳＤＧｓを広める。最近の自然災害の被害の大きさも意識した事業所・法人の災害対策マニュアルの改訂および、法人での</w:t>
      </w:r>
      <w:r w:rsidR="002B0924" w:rsidRPr="002B0924">
        <w:rPr>
          <w:rFonts w:ascii="HG丸ｺﾞｼｯｸM-PRO" w:eastAsia="HG丸ｺﾞｼｯｸM-PRO" w:hAnsi="HG丸ｺﾞｼｯｸM-PRO" w:hint="eastAsia"/>
          <w:sz w:val="24"/>
          <w:u w:val="double"/>
        </w:rPr>
        <w:t>ＢＣＰ</w:t>
      </w:r>
      <w:r w:rsidR="002B0924" w:rsidRPr="000F678E">
        <w:rPr>
          <w:rFonts w:ascii="HG丸ｺﾞｼｯｸM-PRO" w:eastAsia="HG丸ｺﾞｼｯｸM-PRO" w:hAnsi="HG丸ｺﾞｼｯｸM-PRO" w:hint="eastAsia"/>
          <w:sz w:val="16"/>
          <w:szCs w:val="16"/>
        </w:rPr>
        <w:t>※</w:t>
      </w:r>
      <w:r w:rsidR="002B0924">
        <w:rPr>
          <w:rFonts w:ascii="HG丸ｺﾞｼｯｸM-PRO" w:eastAsia="HG丸ｺﾞｼｯｸM-PRO" w:hAnsi="HG丸ｺﾞｼｯｸM-PRO" w:hint="eastAsia"/>
          <w:sz w:val="16"/>
          <w:szCs w:val="16"/>
        </w:rPr>
        <w:t>８</w:t>
      </w:r>
      <w:r w:rsidR="002B0924">
        <w:rPr>
          <w:rFonts w:ascii="HG丸ｺﾞｼｯｸM-PRO" w:eastAsia="HG丸ｺﾞｼｯｸM-PRO" w:hAnsi="HG丸ｺﾞｼｯｸM-PRO" w:hint="eastAsia"/>
          <w:sz w:val="24"/>
        </w:rPr>
        <w:t>を完成させる。また、家庭でできる防災対策などの普及に努める。</w:t>
      </w:r>
    </w:p>
    <w:p w14:paraId="218A50D6" w14:textId="77777777" w:rsidR="008E12F7" w:rsidRDefault="008E12F7" w:rsidP="008E12F7">
      <w:pPr>
        <w:rPr>
          <w:rFonts w:ascii="HG丸ｺﾞｼｯｸM-PRO" w:eastAsia="HG丸ｺﾞｼｯｸM-PRO" w:hAnsi="HG丸ｺﾞｼｯｸM-PRO" w:cs="Times New Roman"/>
          <w:sz w:val="24"/>
          <w:szCs w:val="24"/>
        </w:rPr>
      </w:pPr>
      <w:r w:rsidRPr="008E12F7">
        <w:rPr>
          <w:rFonts w:ascii="HG丸ｺﾞｼｯｸM-PRO" w:eastAsia="HG丸ｺﾞｼｯｸM-PRO" w:hAnsi="HG丸ｺﾞｼｯｸM-PRO" w:cs="Times New Roman" w:hint="eastAsia"/>
          <w:sz w:val="24"/>
          <w:szCs w:val="24"/>
        </w:rPr>
        <w:t>（ＳＤＧｓ学習、ＢＣＰコンサル、訓練）</w:t>
      </w:r>
    </w:p>
    <w:p w14:paraId="524BE34E" w14:textId="77777777" w:rsidR="00881847" w:rsidRDefault="002F6255" w:rsidP="008E12F7">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noProof/>
          <w:sz w:val="24"/>
          <w:szCs w:val="24"/>
        </w:rPr>
        <mc:AlternateContent>
          <mc:Choice Requires="wps">
            <w:drawing>
              <wp:anchor distT="0" distB="0" distL="114300" distR="114300" simplePos="0" relativeHeight="251685888" behindDoc="0" locked="0" layoutInCell="1" allowOverlap="1" wp14:anchorId="6B192B24" wp14:editId="3F98F538">
                <wp:simplePos x="0" y="0"/>
                <wp:positionH relativeFrom="column">
                  <wp:posOffset>-3175</wp:posOffset>
                </wp:positionH>
                <wp:positionV relativeFrom="paragraph">
                  <wp:posOffset>123825</wp:posOffset>
                </wp:positionV>
                <wp:extent cx="4705350" cy="3695700"/>
                <wp:effectExtent l="0" t="0" r="19050" b="19050"/>
                <wp:wrapNone/>
                <wp:docPr id="20" name="テキスト ボックス 20"/>
                <wp:cNvGraphicFramePr/>
                <a:graphic xmlns:a="http://schemas.openxmlformats.org/drawingml/2006/main">
                  <a:graphicData uri="http://schemas.microsoft.com/office/word/2010/wordprocessingShape">
                    <wps:wsp>
                      <wps:cNvSpPr txBox="1"/>
                      <wps:spPr>
                        <a:xfrm>
                          <a:off x="0" y="0"/>
                          <a:ext cx="4705350" cy="3695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9EEE7B" w14:textId="77777777" w:rsidR="002F6255" w:rsidRPr="002F6255" w:rsidRDefault="002F6255">
                            <w:pPr>
                              <w:rPr>
                                <w:rFonts w:ascii="HG丸ｺﾞｼｯｸM-PRO" w:eastAsia="HG丸ｺﾞｼｯｸM-PRO" w:hAnsi="HG丸ｺﾞｼｯｸM-PRO"/>
                                <w:sz w:val="24"/>
                                <w:szCs w:val="24"/>
                              </w:rPr>
                            </w:pPr>
                            <w:r w:rsidRPr="002F6255">
                              <w:rPr>
                                <w:rFonts w:ascii="HG丸ｺﾞｼｯｸM-PRO" w:eastAsia="HG丸ｺﾞｼｯｸM-PRO" w:hAnsi="HG丸ｺﾞｼｯｸM-PRO" w:hint="eastAsia"/>
                                <w:sz w:val="24"/>
                                <w:szCs w:val="24"/>
                              </w:rPr>
                              <w:t>メモ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192B24" id="テキスト ボックス 20" o:spid="_x0000_s1034" type="#_x0000_t202" style="position:absolute;left:0;text-align:left;margin-left:-.25pt;margin-top:9.75pt;width:370.5pt;height:29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" fillcolor="white [3201]" strokeweight=".5pt">
                <v:textbox>
                  <w:txbxContent>
                    <w:p w14:paraId="0E9EEE7B" w14:textId="77777777" w:rsidR="002F6255" w:rsidRPr="002F6255" w:rsidRDefault="002F6255">
                      <w:pPr>
                        <w:rPr>
                          <w:rFonts w:ascii="HG丸ｺﾞｼｯｸM-PRO" w:eastAsia="HG丸ｺﾞｼｯｸM-PRO" w:hAnsi="HG丸ｺﾞｼｯｸM-PRO"/>
                          <w:sz w:val="24"/>
                          <w:szCs w:val="24"/>
                        </w:rPr>
                      </w:pPr>
                      <w:r w:rsidRPr="002F6255">
                        <w:rPr>
                          <w:rFonts w:ascii="HG丸ｺﾞｼｯｸM-PRO" w:eastAsia="HG丸ｺﾞｼｯｸM-PRO" w:hAnsi="HG丸ｺﾞｼｯｸM-PRO" w:hint="eastAsia"/>
                          <w:sz w:val="24"/>
                          <w:szCs w:val="24"/>
                        </w:rPr>
                        <w:t>メモ</w:t>
                      </w:r>
                    </w:p>
                  </w:txbxContent>
                </v:textbox>
              </v:shape>
            </w:pict>
          </mc:Fallback>
        </mc:AlternateContent>
      </w:r>
    </w:p>
    <w:p w14:paraId="445BFEB4" w14:textId="77777777" w:rsidR="001317A3" w:rsidRDefault="001317A3" w:rsidP="008E12F7">
      <w:pPr>
        <w:rPr>
          <w:rFonts w:ascii="HG丸ｺﾞｼｯｸM-PRO" w:eastAsia="HG丸ｺﾞｼｯｸM-PRO" w:hAnsi="HG丸ｺﾞｼｯｸM-PRO" w:cs="Times New Roman"/>
          <w:sz w:val="24"/>
          <w:szCs w:val="24"/>
        </w:rPr>
      </w:pPr>
    </w:p>
    <w:p w14:paraId="1847114A" w14:textId="77777777" w:rsidR="00881847" w:rsidRDefault="00881847" w:rsidP="008E12F7">
      <w:pPr>
        <w:rPr>
          <w:rFonts w:ascii="HG丸ｺﾞｼｯｸM-PRO" w:eastAsia="HG丸ｺﾞｼｯｸM-PRO" w:hAnsi="HG丸ｺﾞｼｯｸM-PRO" w:cs="Times New Roman"/>
          <w:sz w:val="24"/>
          <w:szCs w:val="24"/>
        </w:rPr>
      </w:pPr>
    </w:p>
    <w:p w14:paraId="796F0BD0" w14:textId="77777777" w:rsidR="002F6255" w:rsidRDefault="002F6255" w:rsidP="008E12F7">
      <w:pPr>
        <w:rPr>
          <w:rFonts w:ascii="HG丸ｺﾞｼｯｸM-PRO" w:eastAsia="HG丸ｺﾞｼｯｸM-PRO" w:hAnsi="HG丸ｺﾞｼｯｸM-PRO" w:cs="Times New Roman"/>
          <w:sz w:val="24"/>
          <w:szCs w:val="24"/>
        </w:rPr>
      </w:pPr>
    </w:p>
    <w:p w14:paraId="342512CA" w14:textId="77777777" w:rsidR="00881847" w:rsidRDefault="00881847" w:rsidP="008E12F7">
      <w:pPr>
        <w:rPr>
          <w:rFonts w:ascii="HG丸ｺﾞｼｯｸM-PRO" w:eastAsia="HG丸ｺﾞｼｯｸM-PRO" w:hAnsi="HG丸ｺﾞｼｯｸM-PRO" w:cs="Times New Roman"/>
          <w:sz w:val="24"/>
          <w:szCs w:val="24"/>
        </w:rPr>
      </w:pPr>
    </w:p>
    <w:p w14:paraId="0D4E9C56" w14:textId="77777777" w:rsidR="00881847" w:rsidRDefault="00881847" w:rsidP="008E12F7">
      <w:pPr>
        <w:rPr>
          <w:rFonts w:ascii="HG丸ｺﾞｼｯｸM-PRO" w:eastAsia="HG丸ｺﾞｼｯｸM-PRO" w:hAnsi="HG丸ｺﾞｼｯｸM-PRO" w:cs="Times New Roman"/>
          <w:sz w:val="24"/>
          <w:szCs w:val="24"/>
        </w:rPr>
      </w:pPr>
    </w:p>
    <w:p w14:paraId="1BD057A0" w14:textId="77777777" w:rsidR="00881847" w:rsidRDefault="00881847" w:rsidP="008E12F7">
      <w:pPr>
        <w:rPr>
          <w:rFonts w:ascii="HG丸ｺﾞｼｯｸM-PRO" w:eastAsia="HG丸ｺﾞｼｯｸM-PRO" w:hAnsi="HG丸ｺﾞｼｯｸM-PRO" w:cs="Times New Roman"/>
          <w:sz w:val="24"/>
          <w:szCs w:val="24"/>
        </w:rPr>
      </w:pPr>
    </w:p>
    <w:p w14:paraId="22BE5A70" w14:textId="77777777" w:rsidR="00881847" w:rsidRDefault="00881847" w:rsidP="008E12F7">
      <w:pPr>
        <w:rPr>
          <w:rFonts w:ascii="HG丸ｺﾞｼｯｸM-PRO" w:eastAsia="HG丸ｺﾞｼｯｸM-PRO" w:hAnsi="HG丸ｺﾞｼｯｸM-PRO" w:cs="Times New Roman"/>
          <w:sz w:val="24"/>
          <w:szCs w:val="24"/>
        </w:rPr>
      </w:pPr>
    </w:p>
    <w:p w14:paraId="7BA02ED6" w14:textId="77777777" w:rsidR="00881847" w:rsidRDefault="00881847" w:rsidP="008E12F7">
      <w:pPr>
        <w:rPr>
          <w:rFonts w:ascii="HG丸ｺﾞｼｯｸM-PRO" w:eastAsia="HG丸ｺﾞｼｯｸM-PRO" w:hAnsi="HG丸ｺﾞｼｯｸM-PRO" w:cs="Times New Roman"/>
          <w:sz w:val="24"/>
          <w:szCs w:val="24"/>
        </w:rPr>
      </w:pPr>
    </w:p>
    <w:p w14:paraId="4B31B1C4" w14:textId="77777777" w:rsidR="00881847" w:rsidRDefault="00881847" w:rsidP="008E12F7">
      <w:pPr>
        <w:rPr>
          <w:rFonts w:ascii="HG丸ｺﾞｼｯｸM-PRO" w:eastAsia="HG丸ｺﾞｼｯｸM-PRO" w:hAnsi="HG丸ｺﾞｼｯｸM-PRO" w:cs="Times New Roman"/>
          <w:sz w:val="24"/>
          <w:szCs w:val="24"/>
        </w:rPr>
      </w:pPr>
    </w:p>
    <w:p w14:paraId="4C7D86F1" w14:textId="77777777" w:rsidR="00881847" w:rsidRDefault="00881847" w:rsidP="008E12F7">
      <w:pPr>
        <w:rPr>
          <w:rFonts w:ascii="HG丸ｺﾞｼｯｸM-PRO" w:eastAsia="HG丸ｺﾞｼｯｸM-PRO" w:hAnsi="HG丸ｺﾞｼｯｸM-PRO" w:cs="Times New Roman"/>
          <w:sz w:val="24"/>
          <w:szCs w:val="24"/>
        </w:rPr>
      </w:pPr>
    </w:p>
    <w:p w14:paraId="06AEA41F" w14:textId="77777777" w:rsidR="00881847" w:rsidRDefault="00881847" w:rsidP="008E12F7">
      <w:pPr>
        <w:rPr>
          <w:rFonts w:ascii="HG丸ｺﾞｼｯｸM-PRO" w:eastAsia="HG丸ｺﾞｼｯｸM-PRO" w:hAnsi="HG丸ｺﾞｼｯｸM-PRO" w:cs="Times New Roman"/>
          <w:sz w:val="24"/>
          <w:szCs w:val="24"/>
        </w:rPr>
      </w:pPr>
    </w:p>
    <w:p w14:paraId="74DAE132" w14:textId="77777777" w:rsidR="00881847" w:rsidRDefault="00881847" w:rsidP="008E12F7">
      <w:pPr>
        <w:rPr>
          <w:rFonts w:ascii="HG丸ｺﾞｼｯｸM-PRO" w:eastAsia="HG丸ｺﾞｼｯｸM-PRO" w:hAnsi="HG丸ｺﾞｼｯｸM-PRO" w:cs="Times New Roman"/>
          <w:sz w:val="24"/>
          <w:szCs w:val="24"/>
        </w:rPr>
      </w:pPr>
    </w:p>
    <w:p w14:paraId="0BFE3440" w14:textId="77777777" w:rsidR="00881847" w:rsidRDefault="00881847" w:rsidP="008E12F7">
      <w:pPr>
        <w:rPr>
          <w:rFonts w:ascii="HG丸ｺﾞｼｯｸM-PRO" w:eastAsia="HG丸ｺﾞｼｯｸM-PRO" w:hAnsi="HG丸ｺﾞｼｯｸM-PRO" w:cs="Times New Roman"/>
          <w:sz w:val="24"/>
          <w:szCs w:val="24"/>
        </w:rPr>
      </w:pPr>
    </w:p>
    <w:p w14:paraId="3227431B" w14:textId="77777777" w:rsidR="00881847" w:rsidRDefault="00881847" w:rsidP="008E12F7">
      <w:pPr>
        <w:rPr>
          <w:rFonts w:ascii="HG丸ｺﾞｼｯｸM-PRO" w:eastAsia="HG丸ｺﾞｼｯｸM-PRO" w:hAnsi="HG丸ｺﾞｼｯｸM-PRO" w:cs="Times New Roman"/>
          <w:sz w:val="24"/>
          <w:szCs w:val="24"/>
        </w:rPr>
      </w:pPr>
    </w:p>
    <w:p w14:paraId="27464411" w14:textId="77777777" w:rsidR="00881847" w:rsidRDefault="00881847" w:rsidP="008E12F7">
      <w:pPr>
        <w:rPr>
          <w:rFonts w:ascii="HG丸ｺﾞｼｯｸM-PRO" w:eastAsia="HG丸ｺﾞｼｯｸM-PRO" w:hAnsi="HG丸ｺﾞｼｯｸM-PRO" w:cs="Times New Roman"/>
          <w:sz w:val="24"/>
          <w:szCs w:val="24"/>
        </w:rPr>
      </w:pPr>
    </w:p>
    <w:p w14:paraId="4DAE112C" w14:textId="77777777" w:rsidR="00881847" w:rsidRDefault="00881847" w:rsidP="008E12F7">
      <w:pPr>
        <w:rPr>
          <w:rFonts w:ascii="HG丸ｺﾞｼｯｸM-PRO" w:eastAsia="HG丸ｺﾞｼｯｸM-PRO" w:hAnsi="HG丸ｺﾞｼｯｸM-PRO" w:cs="Times New Roman"/>
          <w:sz w:val="24"/>
          <w:szCs w:val="24"/>
        </w:rPr>
      </w:pPr>
    </w:p>
    <w:p w14:paraId="29D5AC63" w14:textId="77777777" w:rsidR="00881847" w:rsidRDefault="00881847" w:rsidP="008E12F7">
      <w:pPr>
        <w:rPr>
          <w:rFonts w:ascii="HG丸ｺﾞｼｯｸM-PRO" w:eastAsia="HG丸ｺﾞｼｯｸM-PRO" w:hAnsi="HG丸ｺﾞｼｯｸM-PRO" w:cs="Times New Roman"/>
          <w:sz w:val="24"/>
          <w:szCs w:val="24"/>
        </w:rPr>
      </w:pPr>
    </w:p>
    <w:p w14:paraId="05431EEC" w14:textId="77777777" w:rsidR="00881847" w:rsidRPr="008E12F7" w:rsidRDefault="00881847" w:rsidP="008E12F7">
      <w:pPr>
        <w:rPr>
          <w:rFonts w:ascii="HG丸ｺﾞｼｯｸM-PRO" w:eastAsia="HG丸ｺﾞｼｯｸM-PRO" w:hAnsi="HG丸ｺﾞｼｯｸM-PRO" w:cs="Times New Roman"/>
          <w:sz w:val="24"/>
          <w:szCs w:val="24"/>
        </w:rPr>
      </w:pPr>
    </w:p>
    <w:p w14:paraId="7B05E5C0" w14:textId="77777777" w:rsidR="0043233F" w:rsidRPr="00AA6587" w:rsidRDefault="005E2390" w:rsidP="00A72814">
      <w:pPr>
        <w:rPr>
          <w:rFonts w:ascii="HG創英角ｺﾞｼｯｸUB" w:eastAsia="HG創英角ｺﾞｼｯｸUB" w:hAnsi="HG創英角ｺﾞｼｯｸUB"/>
          <w:sz w:val="28"/>
          <w:szCs w:val="28"/>
        </w:rPr>
      </w:pPr>
      <w:r w:rsidRPr="00AA6587">
        <w:rPr>
          <w:rFonts w:ascii="HG創英角ｺﾞｼｯｸUB" w:eastAsia="HG創英角ｺﾞｼｯｸUB" w:hAnsi="HG創英角ｺﾞｼｯｸUB" w:hint="eastAsia"/>
          <w:sz w:val="28"/>
          <w:szCs w:val="28"/>
        </w:rPr>
        <w:lastRenderedPageBreak/>
        <w:t>――――――――</w:t>
      </w:r>
      <w:r w:rsidR="00AA6587">
        <w:rPr>
          <w:rFonts w:ascii="HG創英角ｺﾞｼｯｸUB" w:eastAsia="HG創英角ｺﾞｼｯｸUB" w:hAnsi="HG創英角ｺﾞｼｯｸUB" w:hint="eastAsia"/>
          <w:sz w:val="28"/>
          <w:szCs w:val="28"/>
        </w:rPr>
        <w:t>――</w:t>
      </w:r>
      <w:r w:rsidRPr="00AA6587">
        <w:rPr>
          <w:rFonts w:ascii="HG創英角ｺﾞｼｯｸUB" w:eastAsia="HG創英角ｺﾞｼｯｸUB" w:hAnsi="HG創英角ｺﾞｼｯｸUB" w:hint="eastAsia"/>
          <w:sz w:val="28"/>
          <w:szCs w:val="28"/>
        </w:rPr>
        <w:t>＜用語解説＞―――――――――</w:t>
      </w:r>
      <w:r w:rsidR="00AA6587">
        <w:rPr>
          <w:rFonts w:ascii="HG創英角ｺﾞｼｯｸUB" w:eastAsia="HG創英角ｺﾞｼｯｸUB" w:hAnsi="HG創英角ｺﾞｼｯｸUB" w:hint="eastAsia"/>
          <w:sz w:val="28"/>
          <w:szCs w:val="28"/>
        </w:rPr>
        <w:t>―</w:t>
      </w:r>
    </w:p>
    <w:p w14:paraId="2C4BE26C" w14:textId="77777777" w:rsidR="005E2390" w:rsidRPr="00AA6587" w:rsidRDefault="005E2390" w:rsidP="005E2390">
      <w:pPr>
        <w:rPr>
          <w:b/>
          <w:sz w:val="24"/>
          <w:szCs w:val="24"/>
        </w:rPr>
      </w:pPr>
      <w:r w:rsidRPr="00AA6587">
        <w:rPr>
          <w:rFonts w:hint="eastAsia"/>
          <w:b/>
          <w:sz w:val="24"/>
          <w:szCs w:val="24"/>
        </w:rPr>
        <w:t>※１　ジェンダー</w:t>
      </w:r>
      <w:r w:rsidRPr="00AA6587">
        <w:rPr>
          <w:rFonts w:hint="eastAsia"/>
          <w:b/>
          <w:sz w:val="24"/>
          <w:szCs w:val="24"/>
        </w:rPr>
        <w:t>(Gender)</w:t>
      </w:r>
    </w:p>
    <w:p w14:paraId="763A23D2" w14:textId="77777777" w:rsidR="005E2390" w:rsidRPr="00AA6587" w:rsidRDefault="002F34F9" w:rsidP="005E2390">
      <w:pPr>
        <w:rPr>
          <w:sz w:val="24"/>
          <w:szCs w:val="24"/>
        </w:rPr>
      </w:pPr>
      <w:r>
        <w:rPr>
          <w:rFonts w:hint="eastAsia"/>
          <w:noProof/>
          <w:sz w:val="24"/>
          <w:szCs w:val="24"/>
        </w:rPr>
        <w:drawing>
          <wp:anchor distT="0" distB="0" distL="114300" distR="114300" simplePos="0" relativeHeight="251670528" behindDoc="0" locked="0" layoutInCell="1" allowOverlap="1" wp14:anchorId="6A0449F8" wp14:editId="4196AD20">
            <wp:simplePos x="0" y="0"/>
            <wp:positionH relativeFrom="column">
              <wp:posOffset>4968875</wp:posOffset>
            </wp:positionH>
            <wp:positionV relativeFrom="paragraph">
              <wp:posOffset>419100</wp:posOffset>
            </wp:positionV>
            <wp:extent cx="2312035" cy="3347720"/>
            <wp:effectExtent l="0" t="0" r="0" b="508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a:picLocks noChangeAspect="1"/>
                    </pic:cNvPicPr>
                  </pic:nvPicPr>
                  <pic:blipFill rotWithShape="1">
                    <a:blip r:embed="rId40" cstate="print">
                      <a:extLst>
                        <a:ext uri="{28A0092B-C50C-407E-A947-70E740481C1C}">
                          <a14:useLocalDpi xmlns:a14="http://schemas.microsoft.com/office/drawing/2010/main" val="0"/>
                        </a:ext>
                      </a:extLst>
                    </a:blip>
                    <a:srcRect r="53664"/>
                    <a:stretch/>
                  </pic:blipFill>
                  <pic:spPr bwMode="auto">
                    <a:xfrm>
                      <a:off x="0" y="0"/>
                      <a:ext cx="2312035" cy="3347720"/>
                    </a:xfrm>
                    <a:prstGeom prst="rect">
                      <a:avLst/>
                    </a:prstGeom>
                    <a:ln>
                      <a:noFill/>
                    </a:ln>
                    <a:extLst>
                      <a:ext uri="{53640926-AAD7-44D8-BBD7-CCE9431645EC}">
                        <a14:shadowObscured xmlns:a14="http://schemas.microsoft.com/office/drawing/2010/main"/>
                      </a:ext>
                    </a:extLst>
                  </pic:spPr>
                </pic:pic>
              </a:graphicData>
            </a:graphic>
          </wp:anchor>
        </w:drawing>
      </w:r>
      <w:r w:rsidR="005E2390" w:rsidRPr="00AA6587">
        <w:rPr>
          <w:rFonts w:hint="eastAsia"/>
          <w:sz w:val="24"/>
          <w:szCs w:val="24"/>
        </w:rPr>
        <w:t>生物学的な性別に対して、社会的・文化的につくられる性別のことを指します。世の中の男性と女性の役割の違いによって生まれる性別のことです。男らしく、女らしく、男は仕事、女は家事・育児、などもこれに該当します。社会や文化的背景に影響を受けるため、時代や地域によって変化します。中等教育、高等教育、労働所得、政治家や経営管理職などに男女差がある日本では、ジェンダーギャップ指数の世界ランクで、</w:t>
      </w:r>
      <w:r w:rsidR="005E2390" w:rsidRPr="00AA6587">
        <w:rPr>
          <w:rFonts w:hint="eastAsia"/>
          <w:sz w:val="24"/>
          <w:szCs w:val="24"/>
        </w:rPr>
        <w:t>2015</w:t>
      </w:r>
      <w:r w:rsidR="005E2390" w:rsidRPr="00AA6587">
        <w:rPr>
          <w:rFonts w:hint="eastAsia"/>
          <w:sz w:val="24"/>
          <w:szCs w:val="24"/>
        </w:rPr>
        <w:t>年</w:t>
      </w:r>
      <w:r w:rsidR="005E2390" w:rsidRPr="00AA6587">
        <w:rPr>
          <w:rFonts w:hint="eastAsia"/>
          <w:sz w:val="24"/>
          <w:szCs w:val="24"/>
        </w:rPr>
        <w:t>101</w:t>
      </w:r>
      <w:r w:rsidR="005E2390" w:rsidRPr="00AA6587">
        <w:rPr>
          <w:rFonts w:hint="eastAsia"/>
          <w:sz w:val="24"/>
          <w:szCs w:val="24"/>
        </w:rPr>
        <w:t>位、</w:t>
      </w:r>
      <w:r w:rsidR="005E2390" w:rsidRPr="00AA6587">
        <w:rPr>
          <w:rFonts w:hint="eastAsia"/>
          <w:sz w:val="24"/>
          <w:szCs w:val="24"/>
        </w:rPr>
        <w:t>2016</w:t>
      </w:r>
      <w:r w:rsidR="005E2390" w:rsidRPr="00AA6587">
        <w:rPr>
          <w:rFonts w:hint="eastAsia"/>
          <w:sz w:val="24"/>
          <w:szCs w:val="24"/>
        </w:rPr>
        <w:t>年</w:t>
      </w:r>
      <w:r w:rsidR="005E2390" w:rsidRPr="00AA6587">
        <w:rPr>
          <w:rFonts w:hint="eastAsia"/>
          <w:sz w:val="24"/>
          <w:szCs w:val="24"/>
        </w:rPr>
        <w:t>111</w:t>
      </w:r>
      <w:r w:rsidR="005E2390" w:rsidRPr="00AA6587">
        <w:rPr>
          <w:rFonts w:hint="eastAsia"/>
          <w:sz w:val="24"/>
          <w:szCs w:val="24"/>
        </w:rPr>
        <w:t>位、</w:t>
      </w:r>
      <w:r w:rsidR="005E2390" w:rsidRPr="00AA6587">
        <w:rPr>
          <w:rFonts w:hint="eastAsia"/>
          <w:sz w:val="24"/>
          <w:szCs w:val="24"/>
        </w:rPr>
        <w:t>2017</w:t>
      </w:r>
      <w:r w:rsidR="005E2390" w:rsidRPr="00AA6587">
        <w:rPr>
          <w:rFonts w:hint="eastAsia"/>
          <w:sz w:val="24"/>
          <w:szCs w:val="24"/>
        </w:rPr>
        <w:t>年</w:t>
      </w:r>
      <w:r w:rsidR="005E2390" w:rsidRPr="00AA6587">
        <w:rPr>
          <w:rFonts w:hint="eastAsia"/>
          <w:sz w:val="24"/>
          <w:szCs w:val="24"/>
        </w:rPr>
        <w:t>114</w:t>
      </w:r>
      <w:r w:rsidR="005E2390" w:rsidRPr="00AA6587">
        <w:rPr>
          <w:rFonts w:hint="eastAsia"/>
          <w:sz w:val="24"/>
          <w:szCs w:val="24"/>
        </w:rPr>
        <w:t>位、</w:t>
      </w:r>
      <w:r w:rsidR="005E2390" w:rsidRPr="00AA6587">
        <w:rPr>
          <w:rFonts w:hint="eastAsia"/>
          <w:sz w:val="24"/>
          <w:szCs w:val="24"/>
        </w:rPr>
        <w:t>2018</w:t>
      </w:r>
      <w:r w:rsidR="005E2390" w:rsidRPr="00AA6587">
        <w:rPr>
          <w:rFonts w:hint="eastAsia"/>
          <w:sz w:val="24"/>
          <w:szCs w:val="24"/>
        </w:rPr>
        <w:t>年</w:t>
      </w:r>
      <w:r w:rsidR="005E2390" w:rsidRPr="00AA6587">
        <w:rPr>
          <w:rFonts w:hint="eastAsia"/>
          <w:sz w:val="24"/>
          <w:szCs w:val="24"/>
        </w:rPr>
        <w:t>110</w:t>
      </w:r>
      <w:r w:rsidR="005E2390" w:rsidRPr="00AA6587">
        <w:rPr>
          <w:rFonts w:hint="eastAsia"/>
          <w:sz w:val="24"/>
          <w:szCs w:val="24"/>
        </w:rPr>
        <w:t>位、２０１９年</w:t>
      </w:r>
      <w:r w:rsidR="005E2390" w:rsidRPr="00AA6587">
        <w:rPr>
          <w:rFonts w:hint="eastAsia"/>
          <w:sz w:val="24"/>
          <w:szCs w:val="24"/>
        </w:rPr>
        <w:t>121</w:t>
      </w:r>
      <w:r w:rsidR="005E2390" w:rsidRPr="00AA6587">
        <w:rPr>
          <w:rFonts w:hint="eastAsia"/>
          <w:sz w:val="24"/>
          <w:szCs w:val="24"/>
        </w:rPr>
        <w:t>位と極めて低い水準にあり、Ｇ７ではダントツ最下位となってい</w:t>
      </w:r>
      <w:r w:rsidR="00CB0B71" w:rsidRPr="00AA6587">
        <w:rPr>
          <w:rFonts w:hint="eastAsia"/>
          <w:sz w:val="24"/>
          <w:szCs w:val="24"/>
        </w:rPr>
        <w:t>ます</w:t>
      </w:r>
      <w:r w:rsidR="005E2390" w:rsidRPr="00AA6587">
        <w:rPr>
          <w:rFonts w:hint="eastAsia"/>
          <w:sz w:val="24"/>
          <w:szCs w:val="24"/>
        </w:rPr>
        <w:t>。</w:t>
      </w:r>
    </w:p>
    <w:p w14:paraId="2F7D2048" w14:textId="77777777" w:rsidR="00364695" w:rsidRPr="00AA6587" w:rsidRDefault="00364695" w:rsidP="00364695">
      <w:pPr>
        <w:rPr>
          <w:b/>
          <w:sz w:val="24"/>
          <w:szCs w:val="24"/>
        </w:rPr>
      </w:pPr>
      <w:r w:rsidRPr="00AA6587">
        <w:rPr>
          <w:rFonts w:hint="eastAsia"/>
          <w:b/>
          <w:sz w:val="24"/>
          <w:szCs w:val="24"/>
        </w:rPr>
        <w:t>※２　フレイル</w:t>
      </w:r>
    </w:p>
    <w:p w14:paraId="6E4C40B2" w14:textId="77777777" w:rsidR="00364695" w:rsidRPr="00AA6587" w:rsidRDefault="00364695" w:rsidP="00364695">
      <w:pPr>
        <w:rPr>
          <w:sz w:val="24"/>
          <w:szCs w:val="24"/>
        </w:rPr>
      </w:pPr>
      <w:r w:rsidRPr="00AA6587">
        <w:rPr>
          <w:rFonts w:hint="eastAsia"/>
          <w:sz w:val="24"/>
          <w:szCs w:val="24"/>
        </w:rPr>
        <w:t>加齢により筋力や精神面が衰える状態をさします。年をとると運動をしない→食べなくなる→筋肉が減る→筋肉が減るから食べる力が落ちる→さらに運動しないという悪循環を繰り返しながらフレイルは進行します。医療福祉生協の食のとりくみや健康づくり、まちづくりを含む組合員活動はフレイルの予防になります。</w:t>
      </w:r>
    </w:p>
    <w:p w14:paraId="7E5AE4FF" w14:textId="77777777" w:rsidR="005E2390" w:rsidRPr="00AA6587" w:rsidRDefault="005E2390" w:rsidP="005E2390">
      <w:pPr>
        <w:rPr>
          <w:b/>
          <w:sz w:val="24"/>
          <w:szCs w:val="24"/>
        </w:rPr>
      </w:pPr>
      <w:r w:rsidRPr="00AA6587">
        <w:rPr>
          <w:rFonts w:hint="eastAsia"/>
          <w:b/>
          <w:sz w:val="24"/>
          <w:szCs w:val="24"/>
        </w:rPr>
        <w:t>※</w:t>
      </w:r>
      <w:r w:rsidR="00364695" w:rsidRPr="00AA6587">
        <w:rPr>
          <w:rFonts w:hint="eastAsia"/>
          <w:b/>
          <w:sz w:val="24"/>
          <w:szCs w:val="24"/>
        </w:rPr>
        <w:t>３</w:t>
      </w:r>
      <w:r w:rsidRPr="00AA6587">
        <w:rPr>
          <w:rFonts w:hint="eastAsia"/>
          <w:b/>
          <w:sz w:val="24"/>
          <w:szCs w:val="24"/>
        </w:rPr>
        <w:t xml:space="preserve">　ＳＤＨ</w:t>
      </w:r>
    </w:p>
    <w:p w14:paraId="0010000E" w14:textId="77777777" w:rsidR="005E2390" w:rsidRPr="00AA6587" w:rsidRDefault="005E2390" w:rsidP="005E2390">
      <w:pPr>
        <w:rPr>
          <w:sz w:val="24"/>
          <w:szCs w:val="24"/>
        </w:rPr>
      </w:pPr>
      <w:r w:rsidRPr="00AA6587">
        <w:rPr>
          <w:rFonts w:hint="eastAsia"/>
          <w:sz w:val="24"/>
          <w:szCs w:val="24"/>
        </w:rPr>
        <w:t>ＳＤＨ（</w:t>
      </w:r>
      <w:r w:rsidRPr="00AA6587">
        <w:rPr>
          <w:rFonts w:hint="eastAsia"/>
          <w:sz w:val="24"/>
          <w:szCs w:val="24"/>
        </w:rPr>
        <w:t>Social</w:t>
      </w:r>
      <w:r w:rsidRPr="00AA6587">
        <w:rPr>
          <w:rFonts w:hint="eastAsia"/>
          <w:sz w:val="24"/>
          <w:szCs w:val="24"/>
        </w:rPr>
        <w:t xml:space="preserve">　</w:t>
      </w:r>
      <w:r w:rsidRPr="00AA6587">
        <w:rPr>
          <w:rFonts w:hint="eastAsia"/>
          <w:sz w:val="24"/>
          <w:szCs w:val="24"/>
        </w:rPr>
        <w:t>Determinants</w:t>
      </w:r>
      <w:r w:rsidRPr="00AA6587">
        <w:rPr>
          <w:rFonts w:hint="eastAsia"/>
          <w:sz w:val="24"/>
          <w:szCs w:val="24"/>
        </w:rPr>
        <w:t xml:space="preserve">　</w:t>
      </w:r>
      <w:r w:rsidRPr="00AA6587">
        <w:rPr>
          <w:rFonts w:hint="eastAsia"/>
          <w:sz w:val="24"/>
          <w:szCs w:val="24"/>
        </w:rPr>
        <w:t>of</w:t>
      </w:r>
      <w:r w:rsidRPr="00AA6587">
        <w:rPr>
          <w:rFonts w:hint="eastAsia"/>
          <w:sz w:val="24"/>
          <w:szCs w:val="24"/>
        </w:rPr>
        <w:t xml:space="preserve">　</w:t>
      </w:r>
      <w:r w:rsidRPr="00AA6587">
        <w:rPr>
          <w:rFonts w:hint="eastAsia"/>
          <w:sz w:val="24"/>
          <w:szCs w:val="24"/>
        </w:rPr>
        <w:t>Health</w:t>
      </w:r>
      <w:r w:rsidRPr="00AA6587">
        <w:rPr>
          <w:rFonts w:hint="eastAsia"/>
          <w:sz w:val="24"/>
          <w:szCs w:val="24"/>
        </w:rPr>
        <w:t>）は「健康の社会的決定要因」と訳され、「健康」は、遺伝子や生活習慣など生物学的要因だけで決まるわけではなく、個人の所得や家族状況、友人・知人とのつながり（社会的ネットワーク）などの「個人の社会・経済要因」と、国の政策や職場・コミュニティーでの人のつながりの豊かさ（ソーシャル・キャピタル）を含む「環境としての社会要因」などの「社会的な要因にも大きく影響されるものであるとしています。</w:t>
      </w:r>
    </w:p>
    <w:p w14:paraId="00DEBE7B" w14:textId="77777777" w:rsidR="005E2390" w:rsidRPr="00AA6587" w:rsidRDefault="00364695" w:rsidP="005E2390">
      <w:pPr>
        <w:rPr>
          <w:b/>
          <w:sz w:val="24"/>
          <w:szCs w:val="24"/>
        </w:rPr>
      </w:pPr>
      <w:r w:rsidRPr="00AA6587">
        <w:rPr>
          <w:rFonts w:hint="eastAsia"/>
          <w:b/>
          <w:sz w:val="24"/>
          <w:szCs w:val="24"/>
        </w:rPr>
        <w:t>※４</w:t>
      </w:r>
      <w:r w:rsidR="005E2390" w:rsidRPr="00AA6587">
        <w:rPr>
          <w:rFonts w:hint="eastAsia"/>
          <w:b/>
          <w:sz w:val="24"/>
          <w:szCs w:val="24"/>
        </w:rPr>
        <w:t xml:space="preserve">　ＨＰＨ</w:t>
      </w:r>
    </w:p>
    <w:p w14:paraId="7C3E1A4C" w14:textId="77777777" w:rsidR="005E2390" w:rsidRPr="00AA6587" w:rsidRDefault="005E2390" w:rsidP="005E2390">
      <w:pPr>
        <w:rPr>
          <w:sz w:val="24"/>
          <w:szCs w:val="24"/>
        </w:rPr>
      </w:pPr>
      <w:r w:rsidRPr="00AA6587">
        <w:rPr>
          <w:rFonts w:hint="eastAsia"/>
          <w:sz w:val="24"/>
          <w:szCs w:val="24"/>
        </w:rPr>
        <w:t>ＨＰＨ（</w:t>
      </w:r>
      <w:r w:rsidRPr="00AA6587">
        <w:rPr>
          <w:rFonts w:hint="eastAsia"/>
          <w:sz w:val="24"/>
          <w:szCs w:val="24"/>
        </w:rPr>
        <w:t>Health</w:t>
      </w:r>
      <w:r w:rsidRPr="00AA6587">
        <w:rPr>
          <w:rFonts w:hint="eastAsia"/>
          <w:sz w:val="24"/>
          <w:szCs w:val="24"/>
        </w:rPr>
        <w:t xml:space="preserve">　</w:t>
      </w:r>
      <w:r w:rsidRPr="00AA6587">
        <w:rPr>
          <w:rFonts w:hint="eastAsia"/>
          <w:sz w:val="24"/>
          <w:szCs w:val="24"/>
        </w:rPr>
        <w:t>Promoting</w:t>
      </w:r>
      <w:r w:rsidRPr="00AA6587">
        <w:rPr>
          <w:rFonts w:hint="eastAsia"/>
          <w:sz w:val="24"/>
          <w:szCs w:val="24"/>
        </w:rPr>
        <w:t xml:space="preserve">　</w:t>
      </w:r>
      <w:r w:rsidRPr="00AA6587">
        <w:rPr>
          <w:rFonts w:hint="eastAsia"/>
          <w:sz w:val="24"/>
          <w:szCs w:val="24"/>
        </w:rPr>
        <w:t>Hospital</w:t>
      </w:r>
      <w:r w:rsidRPr="00AA6587">
        <w:rPr>
          <w:rFonts w:hint="eastAsia"/>
          <w:sz w:val="24"/>
          <w:szCs w:val="24"/>
        </w:rPr>
        <w:t xml:space="preserve">　</w:t>
      </w:r>
      <w:r w:rsidRPr="00AA6587">
        <w:rPr>
          <w:rFonts w:hint="eastAsia"/>
          <w:sz w:val="24"/>
          <w:szCs w:val="24"/>
        </w:rPr>
        <w:t>and</w:t>
      </w:r>
      <w:r w:rsidRPr="00AA6587">
        <w:rPr>
          <w:rFonts w:hint="eastAsia"/>
          <w:sz w:val="24"/>
          <w:szCs w:val="24"/>
        </w:rPr>
        <w:t xml:space="preserve">　</w:t>
      </w:r>
      <w:r w:rsidRPr="00AA6587">
        <w:rPr>
          <w:rFonts w:hint="eastAsia"/>
          <w:sz w:val="24"/>
          <w:szCs w:val="24"/>
        </w:rPr>
        <w:t>Health</w:t>
      </w:r>
      <w:r w:rsidRPr="00AA6587">
        <w:rPr>
          <w:rFonts w:hint="eastAsia"/>
          <w:sz w:val="24"/>
          <w:szCs w:val="24"/>
        </w:rPr>
        <w:t xml:space="preserve">　</w:t>
      </w:r>
      <w:r w:rsidRPr="00AA6587">
        <w:rPr>
          <w:rFonts w:hint="eastAsia"/>
          <w:sz w:val="24"/>
          <w:szCs w:val="24"/>
        </w:rPr>
        <w:t>Service</w:t>
      </w:r>
      <w:r w:rsidRPr="00AA6587">
        <w:rPr>
          <w:rFonts w:hint="eastAsia"/>
          <w:sz w:val="24"/>
          <w:szCs w:val="24"/>
        </w:rPr>
        <w:t>）（ヘルス・プロモーティング・ホスピタル　アンド　ヘルスサービス）はＷＨＯが開始した国際的なネットワークで、ヘルスサービスに関わる人たち（病院や介護施設）と地域住民がともに健康状態の改善をめざす活動です。ＨＰＨ国際カンファレンスでは、ＨＰＨの実践例として医療福祉生協の組合員活動が注目を集めています。</w:t>
      </w:r>
    </w:p>
    <w:p w14:paraId="7583C425" w14:textId="77777777" w:rsidR="005E2390" w:rsidRPr="00AA6587" w:rsidRDefault="00364695" w:rsidP="005E2390">
      <w:pPr>
        <w:rPr>
          <w:b/>
          <w:sz w:val="24"/>
          <w:szCs w:val="24"/>
        </w:rPr>
      </w:pPr>
      <w:r w:rsidRPr="00AA6587">
        <w:rPr>
          <w:rFonts w:hint="eastAsia"/>
          <w:b/>
          <w:sz w:val="24"/>
          <w:szCs w:val="24"/>
        </w:rPr>
        <w:t>※５</w:t>
      </w:r>
      <w:r w:rsidR="005E2390" w:rsidRPr="00AA6587">
        <w:rPr>
          <w:rFonts w:hint="eastAsia"/>
          <w:b/>
          <w:sz w:val="24"/>
          <w:szCs w:val="24"/>
        </w:rPr>
        <w:t xml:space="preserve">　ＳＤＧｓ</w:t>
      </w:r>
    </w:p>
    <w:p w14:paraId="5B08A950" w14:textId="77777777" w:rsidR="005E2390" w:rsidRPr="00AA6587" w:rsidRDefault="00881847" w:rsidP="005E2390">
      <w:pPr>
        <w:rPr>
          <w:sz w:val="24"/>
          <w:szCs w:val="24"/>
        </w:rPr>
      </w:pPr>
      <w:r>
        <w:rPr>
          <w:rFonts w:hint="eastAsia"/>
          <w:noProof/>
          <w:sz w:val="24"/>
          <w:szCs w:val="24"/>
        </w:rPr>
        <w:drawing>
          <wp:anchor distT="0" distB="0" distL="114300" distR="114300" simplePos="0" relativeHeight="251669504" behindDoc="0" locked="0" layoutInCell="1" allowOverlap="1" wp14:anchorId="4C7C6C08" wp14:editId="5C494CB7">
            <wp:simplePos x="0" y="0"/>
            <wp:positionH relativeFrom="column">
              <wp:posOffset>2419350</wp:posOffset>
            </wp:positionH>
            <wp:positionV relativeFrom="paragraph">
              <wp:posOffset>1235075</wp:posOffset>
            </wp:positionV>
            <wp:extent cx="2433320" cy="3268345"/>
            <wp:effectExtent l="0" t="0" r="5080" b="8255"/>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rotWithShape="1">
                    <a:blip r:embed="rId41">
                      <a:extLst>
                        <a:ext uri="{28A0092B-C50C-407E-A947-70E740481C1C}">
                          <a14:useLocalDpi xmlns:a14="http://schemas.microsoft.com/office/drawing/2010/main" val="0"/>
                        </a:ext>
                      </a:extLst>
                    </a:blip>
                    <a:srcRect r="50965"/>
                    <a:stretch/>
                  </pic:blipFill>
                  <pic:spPr bwMode="auto">
                    <a:xfrm>
                      <a:off x="0" y="0"/>
                      <a:ext cx="2433320" cy="3268345"/>
                    </a:xfrm>
                    <a:prstGeom prst="rect">
                      <a:avLst/>
                    </a:prstGeom>
                    <a:ln>
                      <a:noFill/>
                    </a:ln>
                    <a:extLst>
                      <a:ext uri="{53640926-AAD7-44D8-BBD7-CCE9431645EC}">
                        <a14:shadowObscured xmlns:a14="http://schemas.microsoft.com/office/drawing/2010/main"/>
                      </a:ext>
                    </a:extLst>
                  </pic:spPr>
                </pic:pic>
              </a:graphicData>
            </a:graphic>
          </wp:anchor>
        </w:drawing>
      </w:r>
      <w:r>
        <w:rPr>
          <w:rFonts w:hint="eastAsia"/>
          <w:noProof/>
          <w:sz w:val="24"/>
          <w:szCs w:val="24"/>
        </w:rPr>
        <w:drawing>
          <wp:anchor distT="0" distB="0" distL="114300" distR="114300" simplePos="0" relativeHeight="251667456" behindDoc="0" locked="0" layoutInCell="1" allowOverlap="1" wp14:anchorId="0310F235" wp14:editId="3C289A0B">
            <wp:simplePos x="0" y="0"/>
            <wp:positionH relativeFrom="column">
              <wp:posOffset>54610</wp:posOffset>
            </wp:positionH>
            <wp:positionV relativeFrom="paragraph">
              <wp:posOffset>1236345</wp:posOffset>
            </wp:positionV>
            <wp:extent cx="2285365" cy="3169285"/>
            <wp:effectExtent l="0" t="0" r="635"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a:picLocks noChangeAspect="1"/>
                    </pic:cNvPicPr>
                  </pic:nvPicPr>
                  <pic:blipFill rotWithShape="1">
                    <a:blip r:embed="rId42">
                      <a:extLst>
                        <a:ext uri="{28A0092B-C50C-407E-A947-70E740481C1C}">
                          <a14:useLocalDpi xmlns:a14="http://schemas.microsoft.com/office/drawing/2010/main" val="0"/>
                        </a:ext>
                      </a:extLst>
                    </a:blip>
                    <a:srcRect r="50076"/>
                    <a:stretch/>
                  </pic:blipFill>
                  <pic:spPr bwMode="auto">
                    <a:xfrm>
                      <a:off x="0" y="0"/>
                      <a:ext cx="2285365" cy="3169285"/>
                    </a:xfrm>
                    <a:prstGeom prst="rect">
                      <a:avLst/>
                    </a:prstGeom>
                    <a:ln>
                      <a:noFill/>
                    </a:ln>
                    <a:extLst>
                      <a:ext uri="{53640926-AAD7-44D8-BBD7-CCE9431645EC}">
                        <a14:shadowObscured xmlns:a14="http://schemas.microsoft.com/office/drawing/2010/main"/>
                      </a:ext>
                    </a:extLst>
                  </pic:spPr>
                </pic:pic>
              </a:graphicData>
            </a:graphic>
          </wp:anchor>
        </w:drawing>
      </w:r>
      <w:r w:rsidR="005E2390" w:rsidRPr="00AA6587">
        <w:rPr>
          <w:rFonts w:hint="eastAsia"/>
          <w:sz w:val="24"/>
          <w:szCs w:val="24"/>
        </w:rPr>
        <w:t>２０１５年に国連において全会一致で採択された「持続可能な開発目標（</w:t>
      </w:r>
      <w:r w:rsidR="005E2390" w:rsidRPr="00AA6587">
        <w:rPr>
          <w:rFonts w:hint="eastAsia"/>
          <w:sz w:val="24"/>
          <w:szCs w:val="24"/>
        </w:rPr>
        <w:t>Sustainable</w:t>
      </w:r>
      <w:r w:rsidR="005E2390" w:rsidRPr="00AA6587">
        <w:rPr>
          <w:rFonts w:hint="eastAsia"/>
          <w:sz w:val="24"/>
          <w:szCs w:val="24"/>
        </w:rPr>
        <w:t xml:space="preserve">　</w:t>
      </w:r>
      <w:r w:rsidR="005E2390" w:rsidRPr="00AA6587">
        <w:rPr>
          <w:rFonts w:hint="eastAsia"/>
          <w:sz w:val="24"/>
          <w:szCs w:val="24"/>
        </w:rPr>
        <w:t>Development</w:t>
      </w:r>
      <w:r w:rsidR="005E2390" w:rsidRPr="00AA6587">
        <w:rPr>
          <w:rFonts w:hint="eastAsia"/>
          <w:sz w:val="24"/>
          <w:szCs w:val="24"/>
        </w:rPr>
        <w:t xml:space="preserve">　</w:t>
      </w:r>
      <w:r w:rsidR="005E2390" w:rsidRPr="00AA6587">
        <w:rPr>
          <w:rFonts w:hint="eastAsia"/>
          <w:sz w:val="24"/>
          <w:szCs w:val="24"/>
        </w:rPr>
        <w:t>Goals</w:t>
      </w:r>
      <w:r w:rsidR="005E2390" w:rsidRPr="00AA6587">
        <w:rPr>
          <w:rFonts w:hint="eastAsia"/>
          <w:sz w:val="24"/>
          <w:szCs w:val="24"/>
        </w:rPr>
        <w:t>）」。３０年までに達成を目指す１７分野の目標で示すターゲットには「食品廃棄を半減させる」や「育児や介護、家事という家庭内の無報酬労働を評価し、責任を分担する」など日常生活でも取り組めるものが多くあります。日本は、ジェンダー平等や貧困対策、クリーンエネルギーなどの分野で課題があ</w:t>
      </w:r>
      <w:r w:rsidR="005E2390" w:rsidRPr="00AA6587">
        <w:rPr>
          <w:rFonts w:hint="eastAsia"/>
          <w:sz w:val="24"/>
          <w:szCs w:val="24"/>
        </w:rPr>
        <w:t>ると指摘されています。</w:t>
      </w:r>
    </w:p>
    <w:p w14:paraId="76545539" w14:textId="77777777" w:rsidR="005E2390" w:rsidRDefault="00881847" w:rsidP="005E2390">
      <w:pPr>
        <w:rPr>
          <w:sz w:val="24"/>
          <w:szCs w:val="24"/>
        </w:rPr>
      </w:pPr>
      <w:r>
        <w:rPr>
          <w:rFonts w:hint="eastAsia"/>
          <w:noProof/>
          <w:sz w:val="24"/>
          <w:szCs w:val="24"/>
        </w:rPr>
        <w:drawing>
          <wp:anchor distT="0" distB="0" distL="114300" distR="114300" simplePos="0" relativeHeight="251668480" behindDoc="0" locked="0" layoutInCell="1" allowOverlap="1" wp14:anchorId="7CAA7A14" wp14:editId="331A3931">
            <wp:simplePos x="0" y="0"/>
            <wp:positionH relativeFrom="column">
              <wp:posOffset>57150</wp:posOffset>
            </wp:positionH>
            <wp:positionV relativeFrom="paragraph">
              <wp:posOffset>-173355</wp:posOffset>
            </wp:positionV>
            <wp:extent cx="2368550" cy="3218815"/>
            <wp:effectExtent l="0" t="0" r="0" b="635"/>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a:picLocks noChangeAspect="1"/>
                    </pic:cNvPicPr>
                  </pic:nvPicPr>
                  <pic:blipFill rotWithShape="1">
                    <a:blip r:embed="rId42">
                      <a:extLst>
                        <a:ext uri="{28A0092B-C50C-407E-A947-70E740481C1C}">
                          <a14:useLocalDpi xmlns:a14="http://schemas.microsoft.com/office/drawing/2010/main" val="0"/>
                        </a:ext>
                      </a:extLst>
                    </a:blip>
                    <a:srcRect l="49016" r="-1"/>
                    <a:stretch/>
                  </pic:blipFill>
                  <pic:spPr bwMode="auto">
                    <a:xfrm>
                      <a:off x="0" y="0"/>
                      <a:ext cx="2368550" cy="3218815"/>
                    </a:xfrm>
                    <a:prstGeom prst="rect">
                      <a:avLst/>
                    </a:prstGeom>
                    <a:ln>
                      <a:noFill/>
                    </a:ln>
                    <a:extLst>
                      <a:ext uri="{53640926-AAD7-44D8-BBD7-CCE9431645EC}">
                        <a14:shadowObscured xmlns:a14="http://schemas.microsoft.com/office/drawing/2010/main"/>
                      </a:ext>
                    </a:extLst>
                  </pic:spPr>
                </pic:pic>
              </a:graphicData>
            </a:graphic>
          </wp:anchor>
        </w:drawing>
      </w:r>
      <w:r w:rsidR="005E2390" w:rsidRPr="00AA6587">
        <w:rPr>
          <w:rFonts w:hint="eastAsia"/>
          <w:sz w:val="24"/>
          <w:szCs w:val="24"/>
        </w:rPr>
        <w:t>医療福祉生協では、１７分野のうち、</w:t>
      </w:r>
      <w:r w:rsidR="005E2390" w:rsidRPr="00AA6587">
        <w:rPr>
          <w:rFonts w:hint="eastAsia"/>
          <w:sz w:val="24"/>
          <w:szCs w:val="24"/>
        </w:rPr>
        <w:t>1</w:t>
      </w:r>
      <w:r w:rsidR="005E2390" w:rsidRPr="00AA6587">
        <w:rPr>
          <w:rFonts w:hint="eastAsia"/>
          <w:sz w:val="24"/>
          <w:szCs w:val="24"/>
        </w:rPr>
        <w:t>・</w:t>
      </w:r>
      <w:r w:rsidR="005E2390" w:rsidRPr="00AA6587">
        <w:rPr>
          <w:rFonts w:hint="eastAsia"/>
          <w:sz w:val="24"/>
          <w:szCs w:val="24"/>
        </w:rPr>
        <w:t>2</w:t>
      </w:r>
      <w:r w:rsidR="005E2390" w:rsidRPr="00AA6587">
        <w:rPr>
          <w:rFonts w:hint="eastAsia"/>
          <w:sz w:val="24"/>
          <w:szCs w:val="24"/>
        </w:rPr>
        <w:t>・</w:t>
      </w:r>
      <w:r w:rsidR="005E2390" w:rsidRPr="00AA6587">
        <w:rPr>
          <w:rFonts w:hint="eastAsia"/>
          <w:sz w:val="24"/>
          <w:szCs w:val="24"/>
        </w:rPr>
        <w:t>3</w:t>
      </w:r>
      <w:r w:rsidR="005E2390" w:rsidRPr="00AA6587">
        <w:rPr>
          <w:rFonts w:hint="eastAsia"/>
          <w:sz w:val="24"/>
          <w:szCs w:val="24"/>
        </w:rPr>
        <w:t>・</w:t>
      </w:r>
      <w:r w:rsidR="005E2390" w:rsidRPr="00AA6587">
        <w:rPr>
          <w:rFonts w:hint="eastAsia"/>
          <w:sz w:val="24"/>
          <w:szCs w:val="24"/>
        </w:rPr>
        <w:t>4</w:t>
      </w:r>
      <w:r w:rsidR="005E2390" w:rsidRPr="00AA6587">
        <w:rPr>
          <w:rFonts w:hint="eastAsia"/>
          <w:sz w:val="24"/>
          <w:szCs w:val="24"/>
        </w:rPr>
        <w:t>・</w:t>
      </w:r>
      <w:r w:rsidR="005E2390" w:rsidRPr="00AA6587">
        <w:rPr>
          <w:rFonts w:hint="eastAsia"/>
          <w:sz w:val="24"/>
          <w:szCs w:val="24"/>
        </w:rPr>
        <w:t>7</w:t>
      </w:r>
      <w:r w:rsidR="005E2390" w:rsidRPr="00AA6587">
        <w:rPr>
          <w:rFonts w:hint="eastAsia"/>
          <w:sz w:val="24"/>
          <w:szCs w:val="24"/>
        </w:rPr>
        <w:t>・</w:t>
      </w:r>
      <w:r w:rsidR="005E2390" w:rsidRPr="00AA6587">
        <w:rPr>
          <w:rFonts w:hint="eastAsia"/>
          <w:sz w:val="24"/>
          <w:szCs w:val="24"/>
        </w:rPr>
        <w:t>8</w:t>
      </w:r>
      <w:r w:rsidR="005E2390" w:rsidRPr="00AA6587">
        <w:rPr>
          <w:rFonts w:hint="eastAsia"/>
          <w:sz w:val="24"/>
          <w:szCs w:val="24"/>
        </w:rPr>
        <w:t>・</w:t>
      </w:r>
      <w:r w:rsidR="005E2390" w:rsidRPr="00AA6587">
        <w:rPr>
          <w:rFonts w:hint="eastAsia"/>
          <w:sz w:val="24"/>
          <w:szCs w:val="24"/>
        </w:rPr>
        <w:t>10</w:t>
      </w:r>
      <w:r w:rsidR="005E2390" w:rsidRPr="00AA6587">
        <w:rPr>
          <w:rFonts w:hint="eastAsia"/>
          <w:sz w:val="24"/>
          <w:szCs w:val="24"/>
        </w:rPr>
        <w:t>・</w:t>
      </w:r>
      <w:r w:rsidR="005E2390" w:rsidRPr="00AA6587">
        <w:rPr>
          <w:rFonts w:hint="eastAsia"/>
          <w:sz w:val="24"/>
          <w:szCs w:val="24"/>
        </w:rPr>
        <w:t>11</w:t>
      </w:r>
      <w:r w:rsidR="005E2390" w:rsidRPr="00AA6587">
        <w:rPr>
          <w:rFonts w:hint="eastAsia"/>
          <w:sz w:val="24"/>
          <w:szCs w:val="24"/>
        </w:rPr>
        <w:t>・</w:t>
      </w:r>
      <w:r w:rsidR="005E2390" w:rsidRPr="00AA6587">
        <w:rPr>
          <w:rFonts w:hint="eastAsia"/>
          <w:sz w:val="24"/>
          <w:szCs w:val="24"/>
        </w:rPr>
        <w:t>12</w:t>
      </w:r>
      <w:r w:rsidR="005E2390" w:rsidRPr="00AA6587">
        <w:rPr>
          <w:rFonts w:hint="eastAsia"/>
          <w:sz w:val="24"/>
          <w:szCs w:val="24"/>
        </w:rPr>
        <w:t>・</w:t>
      </w:r>
      <w:r w:rsidR="005E2390" w:rsidRPr="00AA6587">
        <w:rPr>
          <w:rFonts w:hint="eastAsia"/>
          <w:sz w:val="24"/>
          <w:szCs w:val="24"/>
        </w:rPr>
        <w:t>16</w:t>
      </w:r>
      <w:r w:rsidR="005E2390" w:rsidRPr="00AA6587">
        <w:rPr>
          <w:rFonts w:hint="eastAsia"/>
          <w:sz w:val="24"/>
          <w:szCs w:val="24"/>
        </w:rPr>
        <w:t>・</w:t>
      </w:r>
      <w:r w:rsidR="005E2390" w:rsidRPr="00AA6587">
        <w:rPr>
          <w:rFonts w:hint="eastAsia"/>
          <w:sz w:val="24"/>
          <w:szCs w:val="24"/>
        </w:rPr>
        <w:t>17</w:t>
      </w:r>
      <w:r w:rsidR="005E2390" w:rsidRPr="00AA6587">
        <w:rPr>
          <w:rFonts w:hint="eastAsia"/>
          <w:sz w:val="24"/>
          <w:szCs w:val="24"/>
        </w:rPr>
        <w:t>の分野で貢献できるとし、会員生協に取り組みを呼びかけています。</w:t>
      </w:r>
    </w:p>
    <w:p w14:paraId="1C5672E1" w14:textId="77777777" w:rsidR="00881847" w:rsidRDefault="002F34F9" w:rsidP="005E2390">
      <w:pPr>
        <w:rPr>
          <w:sz w:val="24"/>
          <w:szCs w:val="24"/>
        </w:rPr>
      </w:pPr>
      <w:r>
        <w:rPr>
          <w:rFonts w:hint="eastAsia"/>
          <w:noProof/>
          <w:sz w:val="24"/>
          <w:szCs w:val="24"/>
        </w:rPr>
        <w:drawing>
          <wp:anchor distT="0" distB="0" distL="114300" distR="114300" simplePos="0" relativeHeight="251671552" behindDoc="0" locked="0" layoutInCell="1" allowOverlap="1" wp14:anchorId="1010E43F" wp14:editId="7310F763">
            <wp:simplePos x="0" y="0"/>
            <wp:positionH relativeFrom="column">
              <wp:posOffset>2301875</wp:posOffset>
            </wp:positionH>
            <wp:positionV relativeFrom="paragraph">
              <wp:posOffset>55245</wp:posOffset>
            </wp:positionV>
            <wp:extent cx="2620645" cy="3011170"/>
            <wp:effectExtent l="0" t="0" r="8255" b="0"/>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pic:cNvPicPr>
                      <a:picLocks noChangeAspect="1"/>
                    </pic:cNvPicPr>
                  </pic:nvPicPr>
                  <pic:blipFill rotWithShape="1">
                    <a:blip r:embed="rId40" cstate="print">
                      <a:extLst>
                        <a:ext uri="{28A0092B-C50C-407E-A947-70E740481C1C}">
                          <a14:useLocalDpi xmlns:a14="http://schemas.microsoft.com/office/drawing/2010/main" val="0"/>
                        </a:ext>
                      </a:extLst>
                    </a:blip>
                    <a:srcRect l="46829" b="8969"/>
                    <a:stretch/>
                  </pic:blipFill>
                  <pic:spPr bwMode="auto">
                    <a:xfrm>
                      <a:off x="0" y="0"/>
                      <a:ext cx="2620645" cy="3011170"/>
                    </a:xfrm>
                    <a:prstGeom prst="rect">
                      <a:avLst/>
                    </a:prstGeom>
                    <a:ln>
                      <a:noFill/>
                    </a:ln>
                    <a:extLst>
                      <a:ext uri="{53640926-AAD7-44D8-BBD7-CCE9431645EC}">
                        <a14:shadowObscured xmlns:a14="http://schemas.microsoft.com/office/drawing/2010/main"/>
                      </a:ext>
                    </a:extLst>
                  </pic:spPr>
                </pic:pic>
              </a:graphicData>
            </a:graphic>
          </wp:anchor>
        </w:drawing>
      </w:r>
    </w:p>
    <w:p w14:paraId="3B81EF4A" w14:textId="77777777" w:rsidR="00881847" w:rsidRDefault="00881847" w:rsidP="005E2390">
      <w:pPr>
        <w:rPr>
          <w:b/>
          <w:sz w:val="24"/>
          <w:szCs w:val="24"/>
        </w:rPr>
      </w:pPr>
    </w:p>
    <w:p w14:paraId="02C5C3A7" w14:textId="77777777" w:rsidR="005E2390" w:rsidRPr="00AA6587" w:rsidRDefault="005E2390" w:rsidP="005E2390">
      <w:pPr>
        <w:rPr>
          <w:b/>
          <w:sz w:val="24"/>
          <w:szCs w:val="24"/>
        </w:rPr>
      </w:pPr>
      <w:r w:rsidRPr="00AA6587">
        <w:rPr>
          <w:rFonts w:hint="eastAsia"/>
          <w:b/>
          <w:sz w:val="24"/>
          <w:szCs w:val="24"/>
        </w:rPr>
        <w:t>※６　協議体</w:t>
      </w:r>
    </w:p>
    <w:p w14:paraId="77EF8201" w14:textId="77777777" w:rsidR="005E2390" w:rsidRPr="00AA6587" w:rsidRDefault="005E2390" w:rsidP="005E2390">
      <w:pPr>
        <w:rPr>
          <w:sz w:val="24"/>
          <w:szCs w:val="24"/>
        </w:rPr>
      </w:pPr>
      <w:r w:rsidRPr="00AA6587">
        <w:rPr>
          <w:rFonts w:hint="eastAsia"/>
          <w:sz w:val="24"/>
          <w:szCs w:val="24"/>
        </w:rPr>
        <w:t>自治体の責任の下、地域住民同士の助け合いによって、これまで介護保険事業者が行ってきたサービスを代行させるため、自治会などの地縁組織や民生児童委員などの既成組織と既存のボランティア団体や</w:t>
      </w:r>
      <w:r w:rsidRPr="00AA6587">
        <w:rPr>
          <w:rFonts w:hint="eastAsia"/>
          <w:sz w:val="24"/>
          <w:szCs w:val="24"/>
        </w:rPr>
        <w:t>NPO</w:t>
      </w:r>
      <w:r w:rsidRPr="00AA6587">
        <w:rPr>
          <w:rFonts w:hint="eastAsia"/>
          <w:sz w:val="24"/>
          <w:szCs w:val="24"/>
        </w:rPr>
        <w:t>などと連携を促すための協議をするための仕組み。市町村レベルの広い範囲を対象とする第１層と、主に中学校区の「生活圏」レベルを範囲とする第２層の協議体がある。</w:t>
      </w:r>
    </w:p>
    <w:p w14:paraId="3A5B643D" w14:textId="77777777" w:rsidR="005E2390" w:rsidRPr="001A75C2" w:rsidRDefault="005E2390" w:rsidP="005E2390">
      <w:pPr>
        <w:rPr>
          <w:b/>
          <w:sz w:val="28"/>
          <w:szCs w:val="24"/>
        </w:rPr>
      </w:pPr>
      <w:r w:rsidRPr="001A75C2">
        <w:rPr>
          <w:rFonts w:hint="eastAsia"/>
          <w:b/>
          <w:sz w:val="28"/>
          <w:szCs w:val="24"/>
        </w:rPr>
        <w:t>※７　高松市平和を願う市民団体協議会</w:t>
      </w:r>
    </w:p>
    <w:p w14:paraId="5F215D16" w14:textId="77777777" w:rsidR="005E2390" w:rsidRPr="00AA6587" w:rsidRDefault="005E2390" w:rsidP="005E2390">
      <w:pPr>
        <w:rPr>
          <w:sz w:val="24"/>
          <w:szCs w:val="24"/>
        </w:rPr>
      </w:pPr>
      <w:r w:rsidRPr="001A75C2">
        <w:rPr>
          <w:rFonts w:hint="eastAsia"/>
          <w:sz w:val="28"/>
          <w:szCs w:val="24"/>
        </w:rPr>
        <w:t>１９９５年７月、脇市長時代に幅広い市民団体が、行政と一緒に「平和」をキーワードに、市民の世論</w:t>
      </w:r>
      <w:r w:rsidRPr="00AA6587">
        <w:rPr>
          <w:rFonts w:hint="eastAsia"/>
          <w:sz w:val="24"/>
          <w:szCs w:val="24"/>
        </w:rPr>
        <w:t>を高めていくことを目的に活動を始めました。以来、現在に至るまで、行政と市民団体が恒常的に平和行政推進のため協力して取り組んでいる組織は全国的には珍しく、各地から視察に訪れるほど。香川医療生協やコープかがわが事務局団体として活躍しています。</w:t>
      </w:r>
    </w:p>
    <w:p w14:paraId="1DFD0889" w14:textId="77777777" w:rsidR="005E2390" w:rsidRPr="00AA6587" w:rsidRDefault="005E2390" w:rsidP="005E2390">
      <w:pPr>
        <w:rPr>
          <w:b/>
          <w:sz w:val="24"/>
          <w:szCs w:val="24"/>
        </w:rPr>
      </w:pPr>
      <w:r w:rsidRPr="00AA6587">
        <w:rPr>
          <w:rFonts w:hint="eastAsia"/>
          <w:b/>
          <w:sz w:val="24"/>
          <w:szCs w:val="24"/>
        </w:rPr>
        <w:t>※８　ＢＣＰ</w:t>
      </w:r>
    </w:p>
    <w:p w14:paraId="0F3D26B2" w14:textId="77777777" w:rsidR="005E2390" w:rsidRPr="00AA6587" w:rsidRDefault="00881847" w:rsidP="005E2390">
      <w:pPr>
        <w:rPr>
          <w:sz w:val="24"/>
          <w:szCs w:val="24"/>
        </w:rPr>
      </w:pPr>
      <w:r>
        <w:rPr>
          <w:rFonts w:hint="eastAsia"/>
          <w:noProof/>
          <w:sz w:val="24"/>
          <w:szCs w:val="24"/>
        </w:rPr>
        <w:drawing>
          <wp:anchor distT="0" distB="0" distL="114300" distR="114300" simplePos="0" relativeHeight="251672576" behindDoc="0" locked="0" layoutInCell="1" allowOverlap="1" wp14:anchorId="6CEF7B23" wp14:editId="3A53D664">
            <wp:simplePos x="0" y="0"/>
            <wp:positionH relativeFrom="column">
              <wp:posOffset>-2661920</wp:posOffset>
            </wp:positionH>
            <wp:positionV relativeFrom="paragraph">
              <wp:posOffset>4871085</wp:posOffset>
            </wp:positionV>
            <wp:extent cx="2439035" cy="3110230"/>
            <wp:effectExtent l="0" t="0" r="0" b="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a:picLocks noChangeAspect="1"/>
                    </pic:cNvPicPr>
                  </pic:nvPicPr>
                  <pic:blipFill rotWithShape="1">
                    <a:blip r:embed="rId41">
                      <a:extLst>
                        <a:ext uri="{28A0092B-C50C-407E-A947-70E740481C1C}">
                          <a14:useLocalDpi xmlns:a14="http://schemas.microsoft.com/office/drawing/2010/main" val="0"/>
                        </a:ext>
                      </a:extLst>
                    </a:blip>
                    <a:srcRect l="48485" r="-153"/>
                    <a:stretch/>
                  </pic:blipFill>
                  <pic:spPr bwMode="auto">
                    <a:xfrm>
                      <a:off x="0" y="0"/>
                      <a:ext cx="2439035" cy="3110230"/>
                    </a:xfrm>
                    <a:prstGeom prst="rect">
                      <a:avLst/>
                    </a:prstGeom>
                    <a:ln>
                      <a:noFill/>
                    </a:ln>
                    <a:extLst>
                      <a:ext uri="{53640926-AAD7-44D8-BBD7-CCE9431645EC}">
                        <a14:shadowObscured xmlns:a14="http://schemas.microsoft.com/office/drawing/2010/main"/>
                      </a:ext>
                    </a:extLst>
                  </pic:spPr>
                </pic:pic>
              </a:graphicData>
            </a:graphic>
          </wp:anchor>
        </w:drawing>
      </w:r>
      <w:r w:rsidR="005E2390" w:rsidRPr="00AA6587">
        <w:rPr>
          <w:rFonts w:hint="eastAsia"/>
          <w:sz w:val="24"/>
          <w:szCs w:val="24"/>
        </w:rPr>
        <w:t>Business Continuity Plan</w:t>
      </w:r>
      <w:r w:rsidR="005E2390" w:rsidRPr="00AA6587">
        <w:rPr>
          <w:rFonts w:hint="eastAsia"/>
          <w:sz w:val="24"/>
          <w:szCs w:val="24"/>
        </w:rPr>
        <w:t>の略であり、日本語では事業継続計画と言う。行政では業務継続計画と訳している。自然災害、大火災、テロ攻撃などの緊急事態に遭遇した場合において、事業資産の損害を最小限にとどめつつ、中核となる事業の継続あるいは早期復旧を可能とするために、平常時に行うべき活動や緊急時において、優先して再開する業務や、原料の調達・輸送の代替手段などを明記するなど事業継続のための方法、手段などを取り決めておく計画。</w:t>
      </w:r>
    </w:p>
    <w:p w14:paraId="3802339C" w14:textId="77777777" w:rsidR="008E12F7" w:rsidRPr="00AA6587" w:rsidRDefault="008E12F7" w:rsidP="00A72814">
      <w:pPr>
        <w:rPr>
          <w:sz w:val="24"/>
          <w:szCs w:val="24"/>
        </w:rPr>
      </w:pPr>
    </w:p>
    <w:sectPr w:rsidR="008E12F7" w:rsidRPr="00AA6587" w:rsidSect="00A67BAB">
      <w:pgSz w:w="16839" w:h="23814" w:code="8"/>
      <w:pgMar w:top="720" w:right="720" w:bottom="720" w:left="720" w:header="851" w:footer="992" w:gutter="0"/>
      <w:cols w:num="2" w:space="63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A528D" w14:textId="77777777" w:rsidR="002D58B7" w:rsidRDefault="002D58B7" w:rsidP="0037694F">
      <w:r>
        <w:separator/>
      </w:r>
    </w:p>
  </w:endnote>
  <w:endnote w:type="continuationSeparator" w:id="0">
    <w:p w14:paraId="736480FB" w14:textId="77777777" w:rsidR="002D58B7" w:rsidRDefault="002D58B7" w:rsidP="0037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7C9C3" w14:textId="77777777" w:rsidR="002D58B7" w:rsidRDefault="002D58B7" w:rsidP="0037694F">
      <w:r>
        <w:separator/>
      </w:r>
    </w:p>
  </w:footnote>
  <w:footnote w:type="continuationSeparator" w:id="0">
    <w:p w14:paraId="407C9E25" w14:textId="77777777" w:rsidR="002D58B7" w:rsidRDefault="002D58B7" w:rsidP="003769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166"/>
    <w:rsid w:val="00005E6A"/>
    <w:rsid w:val="00013DAB"/>
    <w:rsid w:val="00014D39"/>
    <w:rsid w:val="00022BD0"/>
    <w:rsid w:val="00024D63"/>
    <w:rsid w:val="00025F91"/>
    <w:rsid w:val="00051C42"/>
    <w:rsid w:val="00051D03"/>
    <w:rsid w:val="00054391"/>
    <w:rsid w:val="00057BAC"/>
    <w:rsid w:val="00065E18"/>
    <w:rsid w:val="00073B11"/>
    <w:rsid w:val="000767E0"/>
    <w:rsid w:val="00092A9A"/>
    <w:rsid w:val="000A270B"/>
    <w:rsid w:val="000B6B14"/>
    <w:rsid w:val="000E0757"/>
    <w:rsid w:val="000F02C7"/>
    <w:rsid w:val="000F0910"/>
    <w:rsid w:val="00101516"/>
    <w:rsid w:val="001317A3"/>
    <w:rsid w:val="00134003"/>
    <w:rsid w:val="001902AF"/>
    <w:rsid w:val="001A75C2"/>
    <w:rsid w:val="00247655"/>
    <w:rsid w:val="00255DE5"/>
    <w:rsid w:val="00265B01"/>
    <w:rsid w:val="0026672E"/>
    <w:rsid w:val="002712DB"/>
    <w:rsid w:val="002B0924"/>
    <w:rsid w:val="002D58B7"/>
    <w:rsid w:val="002F34F9"/>
    <w:rsid w:val="002F6255"/>
    <w:rsid w:val="00334690"/>
    <w:rsid w:val="0033610C"/>
    <w:rsid w:val="00364695"/>
    <w:rsid w:val="0037694F"/>
    <w:rsid w:val="00385730"/>
    <w:rsid w:val="003874D7"/>
    <w:rsid w:val="003B5CE5"/>
    <w:rsid w:val="003B6CA2"/>
    <w:rsid w:val="003D0A63"/>
    <w:rsid w:val="004126D5"/>
    <w:rsid w:val="0042061F"/>
    <w:rsid w:val="00422537"/>
    <w:rsid w:val="0043233F"/>
    <w:rsid w:val="0044743D"/>
    <w:rsid w:val="004676E3"/>
    <w:rsid w:val="004769EA"/>
    <w:rsid w:val="004C051E"/>
    <w:rsid w:val="004D7AD0"/>
    <w:rsid w:val="004E024E"/>
    <w:rsid w:val="004E0C98"/>
    <w:rsid w:val="004E5FA1"/>
    <w:rsid w:val="004F3862"/>
    <w:rsid w:val="00590597"/>
    <w:rsid w:val="005A24D1"/>
    <w:rsid w:val="005B3365"/>
    <w:rsid w:val="005E2390"/>
    <w:rsid w:val="00600CCB"/>
    <w:rsid w:val="00616237"/>
    <w:rsid w:val="00622EAD"/>
    <w:rsid w:val="00632327"/>
    <w:rsid w:val="00663849"/>
    <w:rsid w:val="00667A43"/>
    <w:rsid w:val="006763CC"/>
    <w:rsid w:val="006B12DC"/>
    <w:rsid w:val="006B3AC0"/>
    <w:rsid w:val="006E104E"/>
    <w:rsid w:val="006E4660"/>
    <w:rsid w:val="00703381"/>
    <w:rsid w:val="00713772"/>
    <w:rsid w:val="00734158"/>
    <w:rsid w:val="00744D90"/>
    <w:rsid w:val="00756AA0"/>
    <w:rsid w:val="00762342"/>
    <w:rsid w:val="00766498"/>
    <w:rsid w:val="00784BEC"/>
    <w:rsid w:val="00791B7E"/>
    <w:rsid w:val="00793400"/>
    <w:rsid w:val="007B5580"/>
    <w:rsid w:val="007F4843"/>
    <w:rsid w:val="008064DC"/>
    <w:rsid w:val="0082229B"/>
    <w:rsid w:val="008250D1"/>
    <w:rsid w:val="00846CCF"/>
    <w:rsid w:val="008664AA"/>
    <w:rsid w:val="00881847"/>
    <w:rsid w:val="008A5237"/>
    <w:rsid w:val="008E12F7"/>
    <w:rsid w:val="0090692F"/>
    <w:rsid w:val="009239BD"/>
    <w:rsid w:val="0093129E"/>
    <w:rsid w:val="00943156"/>
    <w:rsid w:val="00961D9C"/>
    <w:rsid w:val="00970E0D"/>
    <w:rsid w:val="00972BF6"/>
    <w:rsid w:val="009B6F00"/>
    <w:rsid w:val="009C2C30"/>
    <w:rsid w:val="009D452B"/>
    <w:rsid w:val="00A16015"/>
    <w:rsid w:val="00A442DA"/>
    <w:rsid w:val="00A4633B"/>
    <w:rsid w:val="00A63A8D"/>
    <w:rsid w:val="00A67BAB"/>
    <w:rsid w:val="00A72814"/>
    <w:rsid w:val="00A85276"/>
    <w:rsid w:val="00AA2B39"/>
    <w:rsid w:val="00AA6587"/>
    <w:rsid w:val="00AC6B2C"/>
    <w:rsid w:val="00AE6D22"/>
    <w:rsid w:val="00AF0B4A"/>
    <w:rsid w:val="00B00DB6"/>
    <w:rsid w:val="00B611DA"/>
    <w:rsid w:val="00B67F45"/>
    <w:rsid w:val="00B97AEA"/>
    <w:rsid w:val="00B97F0D"/>
    <w:rsid w:val="00BE38C0"/>
    <w:rsid w:val="00BE6166"/>
    <w:rsid w:val="00BE7F15"/>
    <w:rsid w:val="00C344D5"/>
    <w:rsid w:val="00C554E5"/>
    <w:rsid w:val="00C62BCF"/>
    <w:rsid w:val="00CA7D8A"/>
    <w:rsid w:val="00CB0B71"/>
    <w:rsid w:val="00CB7AD2"/>
    <w:rsid w:val="00CD010B"/>
    <w:rsid w:val="00CE4A25"/>
    <w:rsid w:val="00CF0BC2"/>
    <w:rsid w:val="00D06D61"/>
    <w:rsid w:val="00D10891"/>
    <w:rsid w:val="00D13CF0"/>
    <w:rsid w:val="00D21844"/>
    <w:rsid w:val="00D85D5E"/>
    <w:rsid w:val="00DA3486"/>
    <w:rsid w:val="00DA384B"/>
    <w:rsid w:val="00DB6756"/>
    <w:rsid w:val="00DD02E1"/>
    <w:rsid w:val="00DD7CE9"/>
    <w:rsid w:val="00E04744"/>
    <w:rsid w:val="00E217EB"/>
    <w:rsid w:val="00E336D0"/>
    <w:rsid w:val="00E4428E"/>
    <w:rsid w:val="00E50198"/>
    <w:rsid w:val="00E71741"/>
    <w:rsid w:val="00E86362"/>
    <w:rsid w:val="00E95574"/>
    <w:rsid w:val="00E97145"/>
    <w:rsid w:val="00EA70FB"/>
    <w:rsid w:val="00F23B83"/>
    <w:rsid w:val="00F76482"/>
    <w:rsid w:val="00F8048F"/>
    <w:rsid w:val="00FF3C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BE26E4"/>
  <w15:chartTrackingRefBased/>
  <w15:docId w15:val="{2EAD3991-EB74-4786-944A-748F04D1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E616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37694F"/>
    <w:pPr>
      <w:tabs>
        <w:tab w:val="center" w:pos="4252"/>
        <w:tab w:val="right" w:pos="8504"/>
      </w:tabs>
      <w:snapToGrid w:val="0"/>
    </w:pPr>
  </w:style>
  <w:style w:type="character" w:customStyle="1" w:styleId="a4">
    <w:name w:val="ヘッダー (文字)"/>
    <w:basedOn w:val="a0"/>
    <w:link w:val="a3"/>
    <w:uiPriority w:val="99"/>
    <w:rsid w:val="0037694F"/>
  </w:style>
  <w:style w:type="paragraph" w:styleId="a5">
    <w:name w:val="footer"/>
    <w:basedOn w:val="a"/>
    <w:link w:val="a6"/>
    <w:uiPriority w:val="99"/>
    <w:unhideWhenUsed/>
    <w:rsid w:val="0037694F"/>
    <w:pPr>
      <w:tabs>
        <w:tab w:val="center" w:pos="4252"/>
        <w:tab w:val="right" w:pos="8504"/>
      </w:tabs>
      <w:snapToGrid w:val="0"/>
    </w:pPr>
  </w:style>
  <w:style w:type="character" w:customStyle="1" w:styleId="a6">
    <w:name w:val="フッター (文字)"/>
    <w:basedOn w:val="a0"/>
    <w:link w:val="a5"/>
    <w:uiPriority w:val="99"/>
    <w:rsid w:val="0037694F"/>
  </w:style>
  <w:style w:type="paragraph" w:styleId="a7">
    <w:name w:val="Balloon Text"/>
    <w:basedOn w:val="a"/>
    <w:link w:val="a8"/>
    <w:uiPriority w:val="99"/>
    <w:semiHidden/>
    <w:unhideWhenUsed/>
    <w:rsid w:val="00CB7AD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B7AD2"/>
    <w:rPr>
      <w:rFonts w:asciiTheme="majorHAnsi" w:eastAsiaTheme="majorEastAsia" w:hAnsiTheme="majorHAnsi" w:cstheme="majorBidi"/>
      <w:sz w:val="18"/>
      <w:szCs w:val="18"/>
    </w:rPr>
  </w:style>
  <w:style w:type="character" w:styleId="a9">
    <w:name w:val="annotation reference"/>
    <w:basedOn w:val="a0"/>
    <w:uiPriority w:val="99"/>
    <w:semiHidden/>
    <w:unhideWhenUsed/>
    <w:rsid w:val="00600CCB"/>
    <w:rPr>
      <w:sz w:val="18"/>
      <w:szCs w:val="18"/>
    </w:rPr>
  </w:style>
  <w:style w:type="paragraph" w:styleId="aa">
    <w:name w:val="annotation text"/>
    <w:basedOn w:val="a"/>
    <w:link w:val="ab"/>
    <w:uiPriority w:val="99"/>
    <w:semiHidden/>
    <w:unhideWhenUsed/>
    <w:rsid w:val="00600CCB"/>
    <w:pPr>
      <w:jc w:val="left"/>
    </w:pPr>
  </w:style>
  <w:style w:type="character" w:customStyle="1" w:styleId="ab">
    <w:name w:val="コメント文字列 (文字)"/>
    <w:basedOn w:val="a0"/>
    <w:link w:val="aa"/>
    <w:uiPriority w:val="99"/>
    <w:semiHidden/>
    <w:rsid w:val="00600CCB"/>
  </w:style>
  <w:style w:type="paragraph" w:styleId="ac">
    <w:name w:val="annotation subject"/>
    <w:basedOn w:val="aa"/>
    <w:next w:val="aa"/>
    <w:link w:val="ad"/>
    <w:uiPriority w:val="99"/>
    <w:semiHidden/>
    <w:unhideWhenUsed/>
    <w:rsid w:val="00600CCB"/>
    <w:rPr>
      <w:b/>
      <w:bCs/>
    </w:rPr>
  </w:style>
  <w:style w:type="character" w:customStyle="1" w:styleId="ad">
    <w:name w:val="コメント内容 (文字)"/>
    <w:basedOn w:val="ab"/>
    <w:link w:val="ac"/>
    <w:uiPriority w:val="99"/>
    <w:semiHidden/>
    <w:rsid w:val="00600C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646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png"/><Relationship Id="rId39"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1.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microsoft.com/office/2007/relationships/hdphoto" Target="media/hdphoto4.wdp"/><Relationship Id="rId38" Type="http://schemas.openxmlformats.org/officeDocument/2006/relationships/image" Target="media/image28.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2.wdp"/><Relationship Id="rId28" Type="http://schemas.openxmlformats.org/officeDocument/2006/relationships/image" Target="media/image19.emf"/><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microsoft.com/office/2007/relationships/hdphoto" Target="media/hdphoto3.wdp"/><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36D42-59B8-4754-9AF3-0CB5B7562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1027</Words>
  <Characters>5855</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2020-03-28T10:34:00Z</cp:lastPrinted>
  <dcterms:created xsi:type="dcterms:W3CDTF">2020-04-08T00:41:00Z</dcterms:created>
  <dcterms:modified xsi:type="dcterms:W3CDTF">2020-04-08T00:41:00Z</dcterms:modified>
</cp:coreProperties>
</file>